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4EAD" w14:textId="77777777" w:rsidR="009F37F9" w:rsidRPr="00A35F25" w:rsidRDefault="009F37F9" w:rsidP="009F37F9">
      <w:pPr>
        <w:rPr>
          <w:b/>
          <w:bCs/>
          <w:color w:val="115DB9"/>
          <w:sz w:val="36"/>
          <w:szCs w:val="36"/>
        </w:rPr>
      </w:pPr>
      <w:r w:rsidRPr="00A35F25">
        <w:rPr>
          <w:b/>
          <w:bCs/>
          <w:color w:val="115DB9"/>
          <w:sz w:val="36"/>
          <w:szCs w:val="36"/>
        </w:rPr>
        <w:t>POLYASPARTIC FLAKE SYSTEM</w:t>
      </w:r>
    </w:p>
    <w:p w14:paraId="6948F646" w14:textId="7F4DD3FF" w:rsidR="009F37F9" w:rsidRPr="009F37F9" w:rsidRDefault="009F37F9" w:rsidP="002B351A">
      <w:pPr>
        <w:spacing w:line="276" w:lineRule="auto"/>
        <w:jc w:val="both"/>
      </w:pPr>
      <w:proofErr w:type="spellStart"/>
      <w:r w:rsidRPr="009F37F9">
        <w:t>Polyaspartic</w:t>
      </w:r>
      <w:proofErr w:type="spellEnd"/>
      <w:r w:rsidRPr="009F37F9">
        <w:t xml:space="preserve"> Flake System</w:t>
      </w:r>
      <w:r>
        <w:t xml:space="preserve"> </w:t>
      </w:r>
      <w:r>
        <w:t>is a quick-turnaround, mosaic-patterned</w:t>
      </w:r>
      <w:r>
        <w:t xml:space="preserve"> </w:t>
      </w:r>
      <w:r>
        <w:t xml:space="preserve">floor covering. Decorative vinyl chips and high-gloss </w:t>
      </w:r>
      <w:proofErr w:type="spellStart"/>
      <w:r>
        <w:t>polyaspartic</w:t>
      </w:r>
      <w:proofErr w:type="spellEnd"/>
      <w:r>
        <w:t xml:space="preserve"> resin are applied in a single</w:t>
      </w:r>
      <w:r w:rsidR="00437C95">
        <w:t xml:space="preserve"> </w:t>
      </w:r>
      <w:r>
        <w:t>broadcast, resulting in a nominal 1/16" thick</w:t>
      </w:r>
      <w:r w:rsidR="00437C95">
        <w:t xml:space="preserve"> </w:t>
      </w:r>
      <w:r>
        <w:t>surface. The coating's innovative base chemistry enables fast-cure installation and provides tough</w:t>
      </w:r>
      <w:r w:rsidR="00437C95">
        <w:t xml:space="preserve"> </w:t>
      </w:r>
      <w:r>
        <w:t>chemical-resistant protection.</w:t>
      </w:r>
    </w:p>
    <w:p w14:paraId="2F1CD3E8" w14:textId="77777777" w:rsidR="009F37F9" w:rsidRDefault="009F37F9" w:rsidP="00A35F25">
      <w:pPr>
        <w:spacing w:after="0"/>
      </w:pPr>
    </w:p>
    <w:p w14:paraId="7FFA445E" w14:textId="77777777" w:rsidR="009F37F9" w:rsidRPr="00A35F25" w:rsidRDefault="009F37F9" w:rsidP="009F37F9">
      <w:pPr>
        <w:rPr>
          <w:b/>
          <w:bCs/>
          <w:color w:val="115DB9"/>
          <w:sz w:val="28"/>
          <w:szCs w:val="28"/>
        </w:rPr>
      </w:pPr>
      <w:r w:rsidRPr="00A35F25">
        <w:rPr>
          <w:b/>
          <w:bCs/>
          <w:color w:val="115DB9"/>
          <w:sz w:val="28"/>
          <w:szCs w:val="28"/>
        </w:rPr>
        <w:t xml:space="preserve">BENEFITS </w:t>
      </w:r>
    </w:p>
    <w:p w14:paraId="3F1DC93A" w14:textId="77777777" w:rsidR="00A35F25" w:rsidRDefault="009F37F9" w:rsidP="002B351A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Aesthetically pleasing appearance </w:t>
      </w:r>
    </w:p>
    <w:p w14:paraId="74BD924E" w14:textId="77777777" w:rsidR="00A35F25" w:rsidRDefault="009F37F9" w:rsidP="002B351A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Limitless color options </w:t>
      </w:r>
    </w:p>
    <w:p w14:paraId="27A2AB2E" w14:textId="77777777" w:rsidR="00A35F25" w:rsidRDefault="009F37F9" w:rsidP="002B351A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Seamless and sanitary </w:t>
      </w:r>
    </w:p>
    <w:p w14:paraId="268DCC78" w14:textId="77777777" w:rsidR="00A35F25" w:rsidRDefault="009F37F9" w:rsidP="002B351A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Chemical and stain </w:t>
      </w:r>
      <w:r w:rsidR="002B351A">
        <w:t>resistant</w:t>
      </w:r>
    </w:p>
    <w:p w14:paraId="28E9D962" w14:textId="77777777" w:rsidR="00A35F25" w:rsidRDefault="009F37F9" w:rsidP="002B351A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 w:rsidRPr="009F37F9">
        <w:t>High-gloss finish</w:t>
      </w:r>
    </w:p>
    <w:p w14:paraId="2E454A83" w14:textId="77777777" w:rsidR="009F37F9" w:rsidRDefault="009F37F9" w:rsidP="002B351A">
      <w:pPr>
        <w:pStyle w:val="ListParagraph"/>
        <w:numPr>
          <w:ilvl w:val="0"/>
          <w:numId w:val="1"/>
        </w:numPr>
        <w:spacing w:line="276" w:lineRule="auto"/>
      </w:pPr>
      <w:r w:rsidRPr="009F37F9">
        <w:t>Contributes to LEED v4 credits</w:t>
      </w:r>
    </w:p>
    <w:p w14:paraId="33484920" w14:textId="77777777" w:rsidR="009F37F9" w:rsidRDefault="009F37F9" w:rsidP="002B351A">
      <w:pPr>
        <w:spacing w:after="0"/>
      </w:pPr>
    </w:p>
    <w:p w14:paraId="772A19AD" w14:textId="77777777" w:rsidR="009F37F9" w:rsidRPr="00A35F25" w:rsidRDefault="009F37F9" w:rsidP="009F37F9">
      <w:pPr>
        <w:rPr>
          <w:b/>
          <w:bCs/>
          <w:color w:val="115DB9"/>
          <w:sz w:val="28"/>
          <w:szCs w:val="28"/>
        </w:rPr>
      </w:pPr>
      <w:r w:rsidRPr="00A35F25">
        <w:rPr>
          <w:b/>
          <w:bCs/>
          <w:color w:val="115DB9"/>
          <w:sz w:val="28"/>
          <w:szCs w:val="28"/>
        </w:rPr>
        <w:t xml:space="preserve">USES </w:t>
      </w:r>
    </w:p>
    <w:p w14:paraId="252805E0" w14:textId="77777777" w:rsidR="009F37F9" w:rsidRDefault="009F37F9" w:rsidP="002B351A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Nursing homes and healthcare facilities </w:t>
      </w:r>
    </w:p>
    <w:p w14:paraId="0B7617F4" w14:textId="77777777" w:rsidR="009F37F9" w:rsidRDefault="009F37F9" w:rsidP="002B351A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Clean rooms and pharmaceutical facilities </w:t>
      </w:r>
    </w:p>
    <w:p w14:paraId="4C819A3F" w14:textId="77777777" w:rsidR="009F37F9" w:rsidRDefault="009F37F9" w:rsidP="002B351A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Garage and shop floors </w:t>
      </w:r>
    </w:p>
    <w:p w14:paraId="23073BFB" w14:textId="77777777" w:rsidR="009F37F9" w:rsidRDefault="009F37F9" w:rsidP="002B351A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Locker rooms and restrooms </w:t>
      </w:r>
    </w:p>
    <w:p w14:paraId="6794BE89" w14:textId="77777777" w:rsidR="009F37F9" w:rsidRDefault="009F37F9" w:rsidP="002B351A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>Schools and cafeterias</w:t>
      </w:r>
    </w:p>
    <w:p w14:paraId="505E6A01" w14:textId="77777777" w:rsidR="009F37F9" w:rsidRDefault="009F37F9" w:rsidP="009F37F9"/>
    <w:p w14:paraId="51159934" w14:textId="77777777" w:rsidR="009F37F9" w:rsidRDefault="009F37F9" w:rsidP="009F37F9">
      <w:pPr>
        <w:jc w:val="right"/>
      </w:pPr>
      <w:r>
        <w:rPr>
          <w:noProof/>
        </w:rPr>
        <w:drawing>
          <wp:inline distT="0" distB="0" distL="0" distR="0" wp14:anchorId="01CD56B7" wp14:editId="3D845CC2">
            <wp:extent cx="3343275" cy="220340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/>
                    <a:srcRect t="15441"/>
                    <a:stretch/>
                  </pic:blipFill>
                  <pic:spPr bwMode="auto">
                    <a:xfrm>
                      <a:off x="0" y="0"/>
                      <a:ext cx="3343656" cy="2203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46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2674"/>
        <w:gridCol w:w="328"/>
        <w:gridCol w:w="2804"/>
      </w:tblGrid>
      <w:tr w:rsidR="002B351A" w14:paraId="3FDDEB93" w14:textId="77777777" w:rsidTr="00705098">
        <w:trPr>
          <w:trHeight w:val="288"/>
        </w:trPr>
        <w:tc>
          <w:tcPr>
            <w:tcW w:w="26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4A34EDC" w14:textId="77777777" w:rsidR="009F37F9" w:rsidRDefault="000428A1" w:rsidP="000428A1">
            <w:pPr>
              <w:jc w:val="center"/>
            </w:pPr>
            <w:r>
              <w:t>0</w:t>
            </w:r>
          </w:p>
        </w:tc>
        <w:tc>
          <w:tcPr>
            <w:tcW w:w="2196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8152823" w14:textId="77777777" w:rsidR="009F37F9" w:rsidRPr="002B351A" w:rsidRDefault="000428A1" w:rsidP="000428A1">
            <w:pPr>
              <w:rPr>
                <w:b/>
                <w:bCs/>
              </w:rPr>
            </w:pPr>
            <w:r w:rsidRPr="002B351A">
              <w:rPr>
                <w:b/>
                <w:bCs/>
              </w:rPr>
              <w:t>Primer</w:t>
            </w:r>
          </w:p>
        </w:tc>
        <w:tc>
          <w:tcPr>
            <w:tcW w:w="23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EB194DD" w14:textId="77777777" w:rsidR="009F37F9" w:rsidRDefault="000428A1" w:rsidP="000428A1">
            <w:pPr>
              <w:jc w:val="center"/>
            </w:pPr>
            <w:r>
              <w:t>2</w:t>
            </w:r>
          </w:p>
        </w:tc>
        <w:tc>
          <w:tcPr>
            <w:tcW w:w="2302" w:type="pct"/>
            <w:tcBorders>
              <w:left w:val="single" w:sz="12" w:space="0" w:color="BFBFBF" w:themeColor="background1" w:themeShade="BF"/>
            </w:tcBorders>
            <w:vAlign w:val="center"/>
          </w:tcPr>
          <w:p w14:paraId="2DA8CD6F" w14:textId="77777777" w:rsidR="009F37F9" w:rsidRPr="002B351A" w:rsidRDefault="000428A1" w:rsidP="000428A1">
            <w:pPr>
              <w:rPr>
                <w:b/>
                <w:bCs/>
              </w:rPr>
            </w:pPr>
            <w:r w:rsidRPr="002B351A">
              <w:rPr>
                <w:b/>
                <w:bCs/>
              </w:rPr>
              <w:t>Broadcast</w:t>
            </w:r>
          </w:p>
        </w:tc>
      </w:tr>
      <w:tr w:rsidR="00705098" w14:paraId="4F977091" w14:textId="77777777" w:rsidTr="00705098">
        <w:trPr>
          <w:trHeight w:val="20"/>
        </w:trPr>
        <w:tc>
          <w:tcPr>
            <w:tcW w:w="267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36FE6EC7" w14:textId="77777777" w:rsidR="00705098" w:rsidRPr="00705098" w:rsidRDefault="00705098" w:rsidP="000428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96" w:type="pct"/>
            <w:vAlign w:val="center"/>
          </w:tcPr>
          <w:p w14:paraId="59EC9A1D" w14:textId="77777777" w:rsidR="00705098" w:rsidRPr="00705098" w:rsidRDefault="00705098" w:rsidP="000428A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64E131DC" w14:textId="77777777" w:rsidR="00705098" w:rsidRPr="00705098" w:rsidRDefault="00705098" w:rsidP="000428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2" w:type="pct"/>
            <w:vAlign w:val="center"/>
          </w:tcPr>
          <w:p w14:paraId="2E42B145" w14:textId="77777777" w:rsidR="00705098" w:rsidRPr="00705098" w:rsidRDefault="00705098" w:rsidP="000428A1">
            <w:pPr>
              <w:rPr>
                <w:b/>
                <w:bCs/>
                <w:sz w:val="6"/>
                <w:szCs w:val="6"/>
              </w:rPr>
            </w:pPr>
          </w:p>
        </w:tc>
      </w:tr>
      <w:tr w:rsidR="002B351A" w14:paraId="174D50DE" w14:textId="77777777" w:rsidTr="00705098">
        <w:trPr>
          <w:trHeight w:val="288"/>
        </w:trPr>
        <w:tc>
          <w:tcPr>
            <w:tcW w:w="26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FA32E7C" w14:textId="77777777" w:rsidR="009F37F9" w:rsidRDefault="000428A1" w:rsidP="000428A1">
            <w:pPr>
              <w:jc w:val="center"/>
            </w:pPr>
            <w:r>
              <w:t>1</w:t>
            </w:r>
          </w:p>
        </w:tc>
        <w:tc>
          <w:tcPr>
            <w:tcW w:w="2196" w:type="pct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23B1AD8" w14:textId="77777777" w:rsidR="009F37F9" w:rsidRPr="002B351A" w:rsidRDefault="000428A1" w:rsidP="000428A1">
            <w:pPr>
              <w:rPr>
                <w:b/>
                <w:bCs/>
              </w:rPr>
            </w:pPr>
            <w:r w:rsidRPr="002B351A">
              <w:rPr>
                <w:b/>
                <w:bCs/>
              </w:rPr>
              <w:t>Base Coat</w:t>
            </w:r>
          </w:p>
        </w:tc>
        <w:tc>
          <w:tcPr>
            <w:tcW w:w="23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081BB77" w14:textId="77777777" w:rsidR="009F37F9" w:rsidRDefault="000428A1" w:rsidP="000428A1">
            <w:pPr>
              <w:jc w:val="center"/>
            </w:pPr>
            <w:r>
              <w:t>3</w:t>
            </w:r>
          </w:p>
        </w:tc>
        <w:tc>
          <w:tcPr>
            <w:tcW w:w="2302" w:type="pct"/>
            <w:tcBorders>
              <w:left w:val="single" w:sz="12" w:space="0" w:color="BFBFBF" w:themeColor="background1" w:themeShade="BF"/>
            </w:tcBorders>
            <w:vAlign w:val="center"/>
          </w:tcPr>
          <w:p w14:paraId="6C01ACC1" w14:textId="77777777" w:rsidR="009F37F9" w:rsidRPr="002B351A" w:rsidRDefault="000428A1" w:rsidP="000428A1">
            <w:pPr>
              <w:rPr>
                <w:b/>
                <w:bCs/>
              </w:rPr>
            </w:pPr>
            <w:r w:rsidRPr="002B351A">
              <w:rPr>
                <w:b/>
                <w:bCs/>
              </w:rPr>
              <w:t>Grout I Seal Coat</w:t>
            </w:r>
          </w:p>
        </w:tc>
      </w:tr>
    </w:tbl>
    <w:p w14:paraId="0C2405BB" w14:textId="77777777" w:rsidR="009F37F9" w:rsidRDefault="009F37F9" w:rsidP="003E4ABE">
      <w:pPr>
        <w:spacing w:after="0"/>
      </w:pPr>
    </w:p>
    <w:p w14:paraId="5CFC896F" w14:textId="77777777" w:rsidR="000428A1" w:rsidRPr="002B351A" w:rsidRDefault="000428A1" w:rsidP="009F37F9">
      <w:pPr>
        <w:rPr>
          <w:b/>
          <w:bCs/>
          <w:color w:val="115DB9"/>
          <w:sz w:val="28"/>
          <w:szCs w:val="28"/>
        </w:rPr>
      </w:pPr>
      <w:r w:rsidRPr="002B351A">
        <w:rPr>
          <w:b/>
          <w:bCs/>
          <w:color w:val="115DB9"/>
          <w:sz w:val="28"/>
          <w:szCs w:val="28"/>
        </w:rPr>
        <w:t>TYPICAL PHYSICAL PROPERTIES</w:t>
      </w:r>
    </w:p>
    <w:tbl>
      <w:tblPr>
        <w:tblStyle w:val="TableGrid"/>
        <w:tblW w:w="500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282"/>
        <w:gridCol w:w="3282"/>
      </w:tblGrid>
      <w:tr w:rsidR="000428A1" w14:paraId="48E8E504" w14:textId="77777777" w:rsidTr="002B351A">
        <w:trPr>
          <w:trHeight w:val="432"/>
        </w:trPr>
        <w:tc>
          <w:tcPr>
            <w:tcW w:w="2500" w:type="pct"/>
            <w:shd w:val="clear" w:color="auto" w:fill="E8FFFE"/>
            <w:vAlign w:val="center"/>
          </w:tcPr>
          <w:p w14:paraId="5F31517F" w14:textId="77777777" w:rsidR="000428A1" w:rsidRPr="003E4ABE" w:rsidRDefault="000428A1" w:rsidP="00437C95">
            <w:pPr>
              <w:jc w:val="center"/>
              <w:rPr>
                <w:b/>
                <w:bCs/>
              </w:rPr>
            </w:pPr>
            <w:r w:rsidRPr="003E4ABE">
              <w:rPr>
                <w:b/>
                <w:bCs/>
              </w:rPr>
              <w:t>Color</w:t>
            </w:r>
          </w:p>
        </w:tc>
        <w:tc>
          <w:tcPr>
            <w:tcW w:w="2500" w:type="pct"/>
            <w:shd w:val="clear" w:color="auto" w:fill="E8FFFE"/>
            <w:vAlign w:val="center"/>
          </w:tcPr>
          <w:p w14:paraId="02105DBE" w14:textId="77777777" w:rsidR="000428A1" w:rsidRDefault="000428A1" w:rsidP="00437C95">
            <w:pPr>
              <w:jc w:val="center"/>
            </w:pPr>
            <w:r w:rsidRPr="000428A1">
              <w:t>Custom color blends available</w:t>
            </w:r>
          </w:p>
        </w:tc>
      </w:tr>
      <w:tr w:rsidR="000428A1" w14:paraId="0AF6CB36" w14:textId="77777777" w:rsidTr="002B351A">
        <w:trPr>
          <w:trHeight w:val="432"/>
        </w:trPr>
        <w:tc>
          <w:tcPr>
            <w:tcW w:w="2500" w:type="pct"/>
            <w:vAlign w:val="center"/>
          </w:tcPr>
          <w:p w14:paraId="29A69DA1" w14:textId="77777777" w:rsidR="000428A1" w:rsidRPr="003E4ABE" w:rsidRDefault="000428A1" w:rsidP="00437C95">
            <w:pPr>
              <w:spacing w:after="0" w:line="240" w:lineRule="auto"/>
              <w:jc w:val="center"/>
              <w:rPr>
                <w:b/>
                <w:bCs/>
              </w:rPr>
            </w:pPr>
            <w:r w:rsidRPr="003E4ABE">
              <w:rPr>
                <w:b/>
                <w:bCs/>
              </w:rPr>
              <w:t>Abrasion Resistance</w:t>
            </w:r>
          </w:p>
          <w:p w14:paraId="77F9E56E" w14:textId="77777777" w:rsidR="000428A1" w:rsidRDefault="000428A1" w:rsidP="00437C95">
            <w:pPr>
              <w:spacing w:after="0" w:line="240" w:lineRule="auto"/>
              <w:jc w:val="center"/>
            </w:pPr>
            <w:r>
              <w:t>ASTM D4060. CS-17 Wheel,</w:t>
            </w:r>
          </w:p>
          <w:p w14:paraId="48E392CA" w14:textId="77777777" w:rsidR="000428A1" w:rsidRDefault="000428A1" w:rsidP="00437C95">
            <w:pPr>
              <w:jc w:val="center"/>
            </w:pPr>
            <w:r>
              <w:t>1.000 cycles</w:t>
            </w:r>
          </w:p>
        </w:tc>
        <w:tc>
          <w:tcPr>
            <w:tcW w:w="2500" w:type="pct"/>
            <w:vAlign w:val="center"/>
          </w:tcPr>
          <w:p w14:paraId="5D832387" w14:textId="77777777" w:rsidR="000428A1" w:rsidRDefault="000428A1" w:rsidP="00437C95">
            <w:pPr>
              <w:jc w:val="center"/>
            </w:pPr>
            <w:r w:rsidRPr="000428A1">
              <w:t>80 mg/loss</w:t>
            </w:r>
          </w:p>
        </w:tc>
      </w:tr>
      <w:tr w:rsidR="000428A1" w14:paraId="2B945313" w14:textId="77777777" w:rsidTr="003E4ABE">
        <w:trPr>
          <w:trHeight w:val="432"/>
        </w:trPr>
        <w:tc>
          <w:tcPr>
            <w:tcW w:w="2500" w:type="pct"/>
            <w:shd w:val="clear" w:color="auto" w:fill="E8FFFE"/>
            <w:vAlign w:val="center"/>
          </w:tcPr>
          <w:p w14:paraId="38DE8FF0" w14:textId="77777777" w:rsidR="000428A1" w:rsidRPr="003E4ABE" w:rsidRDefault="000428A1" w:rsidP="00437C95">
            <w:pPr>
              <w:spacing w:after="0" w:line="240" w:lineRule="auto"/>
              <w:jc w:val="center"/>
              <w:rPr>
                <w:b/>
                <w:bCs/>
              </w:rPr>
            </w:pPr>
            <w:r w:rsidRPr="003E4ABE">
              <w:rPr>
                <w:b/>
                <w:bCs/>
              </w:rPr>
              <w:t>Adhesion to Concrete</w:t>
            </w:r>
          </w:p>
          <w:p w14:paraId="4D44C24D" w14:textId="77777777" w:rsidR="000428A1" w:rsidRDefault="000428A1" w:rsidP="00437C95">
            <w:pPr>
              <w:jc w:val="center"/>
            </w:pPr>
            <w:r>
              <w:t>ASTM D4541</w:t>
            </w:r>
          </w:p>
        </w:tc>
        <w:tc>
          <w:tcPr>
            <w:tcW w:w="2500" w:type="pct"/>
            <w:shd w:val="clear" w:color="auto" w:fill="E8FFFE"/>
            <w:vAlign w:val="center"/>
          </w:tcPr>
          <w:p w14:paraId="61DEF530" w14:textId="77777777" w:rsidR="000428A1" w:rsidRDefault="000428A1" w:rsidP="00437C95">
            <w:pPr>
              <w:spacing w:after="0" w:line="240" w:lineRule="auto"/>
              <w:jc w:val="center"/>
            </w:pPr>
            <w:r>
              <w:t>425 psi</w:t>
            </w:r>
          </w:p>
          <w:p w14:paraId="41711DE3" w14:textId="77777777" w:rsidR="000428A1" w:rsidRDefault="000428A1" w:rsidP="00437C95">
            <w:pPr>
              <w:jc w:val="center"/>
            </w:pPr>
            <w:r>
              <w:t>(concrete failed)</w:t>
            </w:r>
          </w:p>
        </w:tc>
      </w:tr>
      <w:tr w:rsidR="000428A1" w14:paraId="73959973" w14:textId="77777777" w:rsidTr="002B351A">
        <w:trPr>
          <w:trHeight w:val="432"/>
        </w:trPr>
        <w:tc>
          <w:tcPr>
            <w:tcW w:w="2500" w:type="pct"/>
            <w:vAlign w:val="center"/>
          </w:tcPr>
          <w:p w14:paraId="7443CFEC" w14:textId="77777777" w:rsidR="000428A1" w:rsidRDefault="000428A1" w:rsidP="00437C95">
            <w:pPr>
              <w:jc w:val="center"/>
            </w:pPr>
            <w:r w:rsidRPr="000428A1">
              <w:t>Flammability</w:t>
            </w:r>
          </w:p>
        </w:tc>
        <w:tc>
          <w:tcPr>
            <w:tcW w:w="2500" w:type="pct"/>
            <w:vAlign w:val="center"/>
          </w:tcPr>
          <w:p w14:paraId="688C90A3" w14:textId="77777777" w:rsidR="000428A1" w:rsidRDefault="000428A1" w:rsidP="00437C95">
            <w:pPr>
              <w:jc w:val="center"/>
            </w:pPr>
            <w:r w:rsidRPr="000428A1">
              <w:t>Self-extinguishing over concrete</w:t>
            </w:r>
          </w:p>
        </w:tc>
      </w:tr>
      <w:tr w:rsidR="000428A1" w14:paraId="16A302B8" w14:textId="77777777" w:rsidTr="003E4ABE">
        <w:trPr>
          <w:trHeight w:val="432"/>
        </w:trPr>
        <w:tc>
          <w:tcPr>
            <w:tcW w:w="2500" w:type="pct"/>
            <w:shd w:val="clear" w:color="auto" w:fill="E8FFFE"/>
            <w:vAlign w:val="center"/>
          </w:tcPr>
          <w:p w14:paraId="4D2CC19E" w14:textId="77777777" w:rsidR="000428A1" w:rsidRPr="003E4ABE" w:rsidRDefault="000428A1" w:rsidP="00437C95">
            <w:pPr>
              <w:spacing w:after="0" w:line="240" w:lineRule="auto"/>
              <w:jc w:val="center"/>
              <w:rPr>
                <w:b/>
                <w:bCs/>
              </w:rPr>
            </w:pPr>
            <w:r w:rsidRPr="003E4ABE">
              <w:rPr>
                <w:b/>
                <w:bCs/>
              </w:rPr>
              <w:t>Impact Resistance</w:t>
            </w:r>
          </w:p>
          <w:p w14:paraId="490CB984" w14:textId="77777777" w:rsidR="000428A1" w:rsidRDefault="000428A1" w:rsidP="00437C95">
            <w:pPr>
              <w:jc w:val="center"/>
            </w:pPr>
            <w:r>
              <w:t>MIL-D-3134J</w:t>
            </w:r>
          </w:p>
        </w:tc>
        <w:tc>
          <w:tcPr>
            <w:tcW w:w="2500" w:type="pct"/>
            <w:shd w:val="clear" w:color="auto" w:fill="E8FFFE"/>
            <w:vAlign w:val="center"/>
          </w:tcPr>
          <w:p w14:paraId="0835E51B" w14:textId="77777777" w:rsidR="000428A1" w:rsidRDefault="000428A1" w:rsidP="00437C95">
            <w:pPr>
              <w:jc w:val="center"/>
            </w:pPr>
            <w:r w:rsidRPr="000428A1">
              <w:t>Direct. 100 inch-pounds</w:t>
            </w:r>
          </w:p>
        </w:tc>
      </w:tr>
      <w:tr w:rsidR="000428A1" w14:paraId="0CD57560" w14:textId="77777777" w:rsidTr="002B351A">
        <w:trPr>
          <w:trHeight w:val="432"/>
        </w:trPr>
        <w:tc>
          <w:tcPr>
            <w:tcW w:w="2500" w:type="pct"/>
            <w:vAlign w:val="center"/>
          </w:tcPr>
          <w:p w14:paraId="06AC1262" w14:textId="77777777" w:rsidR="00437C95" w:rsidRPr="003E4ABE" w:rsidRDefault="00437C95" w:rsidP="00437C95">
            <w:pPr>
              <w:spacing w:after="0" w:line="240" w:lineRule="auto"/>
              <w:jc w:val="center"/>
              <w:rPr>
                <w:b/>
                <w:bCs/>
              </w:rPr>
            </w:pPr>
            <w:r w:rsidRPr="003E4ABE">
              <w:rPr>
                <w:b/>
                <w:bCs/>
              </w:rPr>
              <w:t>Resistance to Elevated</w:t>
            </w:r>
          </w:p>
          <w:p w14:paraId="1249DC4C" w14:textId="77777777" w:rsidR="00437C95" w:rsidRDefault="00437C95" w:rsidP="00437C95">
            <w:pPr>
              <w:spacing w:after="0" w:line="240" w:lineRule="auto"/>
              <w:jc w:val="center"/>
            </w:pPr>
            <w:r>
              <w:t>Temperatures</w:t>
            </w:r>
          </w:p>
          <w:p w14:paraId="369506E8" w14:textId="77777777" w:rsidR="000428A1" w:rsidRDefault="00437C95" w:rsidP="00437C95">
            <w:pPr>
              <w:jc w:val="center"/>
            </w:pPr>
            <w:r>
              <w:t>ASTM D2794</w:t>
            </w:r>
          </w:p>
        </w:tc>
        <w:tc>
          <w:tcPr>
            <w:tcW w:w="2500" w:type="pct"/>
            <w:vAlign w:val="center"/>
          </w:tcPr>
          <w:p w14:paraId="0E36CE12" w14:textId="77777777" w:rsidR="00437C95" w:rsidRDefault="00437C95" w:rsidP="00437C95">
            <w:pPr>
              <w:spacing w:after="0" w:line="240" w:lineRule="auto"/>
              <w:jc w:val="center"/>
            </w:pPr>
            <w:r>
              <w:t>No slip or flow at required</w:t>
            </w:r>
          </w:p>
          <w:p w14:paraId="678C4F92" w14:textId="77777777" w:rsidR="000428A1" w:rsidRDefault="00437C95" w:rsidP="00437C95">
            <w:pPr>
              <w:jc w:val="center"/>
            </w:pPr>
            <w:r>
              <w:t>temperature of 158'F</w:t>
            </w:r>
          </w:p>
        </w:tc>
      </w:tr>
      <w:tr w:rsidR="000428A1" w14:paraId="3A727D59" w14:textId="77777777" w:rsidTr="003E4ABE">
        <w:trPr>
          <w:trHeight w:val="432"/>
        </w:trPr>
        <w:tc>
          <w:tcPr>
            <w:tcW w:w="2500" w:type="pct"/>
            <w:vAlign w:val="bottom"/>
          </w:tcPr>
          <w:p w14:paraId="7404957A" w14:textId="77777777" w:rsidR="000428A1" w:rsidRDefault="00437C95" w:rsidP="003E4ABE">
            <w:r w:rsidRPr="00437C95">
              <w:t>ASTM D = Resin only</w:t>
            </w:r>
          </w:p>
        </w:tc>
        <w:tc>
          <w:tcPr>
            <w:tcW w:w="2500" w:type="pct"/>
            <w:vAlign w:val="center"/>
          </w:tcPr>
          <w:p w14:paraId="6EE74C99" w14:textId="77777777" w:rsidR="000428A1" w:rsidRDefault="000428A1" w:rsidP="00437C95">
            <w:pPr>
              <w:jc w:val="center"/>
            </w:pPr>
          </w:p>
        </w:tc>
      </w:tr>
    </w:tbl>
    <w:p w14:paraId="553F8B3C" w14:textId="77777777" w:rsidR="000428A1" w:rsidRPr="00705098" w:rsidRDefault="000428A1" w:rsidP="009F37F9">
      <w:pPr>
        <w:rPr>
          <w:sz w:val="14"/>
          <w:szCs w:val="14"/>
        </w:rPr>
      </w:pPr>
    </w:p>
    <w:sectPr w:rsidR="000428A1" w:rsidRPr="00705098" w:rsidSect="00437C95">
      <w:pgSz w:w="15840" w:h="12240" w:orient="landscape"/>
      <w:pgMar w:top="1152" w:right="1152" w:bottom="1152" w:left="1152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941"/>
    <w:multiLevelType w:val="hybridMultilevel"/>
    <w:tmpl w:val="6354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3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F9"/>
    <w:rsid w:val="000428A1"/>
    <w:rsid w:val="0005446A"/>
    <w:rsid w:val="002B351A"/>
    <w:rsid w:val="003045D3"/>
    <w:rsid w:val="003E4ABE"/>
    <w:rsid w:val="00437A21"/>
    <w:rsid w:val="00437C95"/>
    <w:rsid w:val="006652AD"/>
    <w:rsid w:val="0070506E"/>
    <w:rsid w:val="00705098"/>
    <w:rsid w:val="008E4324"/>
    <w:rsid w:val="00900E90"/>
    <w:rsid w:val="009F37F9"/>
    <w:rsid w:val="00A35F25"/>
    <w:rsid w:val="00AC2B75"/>
    <w:rsid w:val="00CA2B2C"/>
    <w:rsid w:val="00CC6E4C"/>
    <w:rsid w:val="00D4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6FC7B"/>
  <w15:chartTrackingRefBased/>
  <w15:docId w15:val="{87355C94-624E-4134-9C69-BF9CE817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00E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00E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F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Emmanuel</cp:lastModifiedBy>
  <cp:revision>6</cp:revision>
  <cp:lastPrinted>2023-01-18T18:09:00Z</cp:lastPrinted>
  <dcterms:created xsi:type="dcterms:W3CDTF">2023-01-18T17:40:00Z</dcterms:created>
  <dcterms:modified xsi:type="dcterms:W3CDTF">2023-01-18T18:10:00Z</dcterms:modified>
</cp:coreProperties>
</file>