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03AFE" w14:textId="52201EC3" w:rsidR="00D2793C" w:rsidRDefault="00D2793C">
      <w:r w:rsidRPr="00D2793C">
        <w:t xml:space="preserve">Cooling quantum systems with finite resources is a central task in quantum technologies and has been extensively explored in discrete-variable settings. As continuous-variable (CV) platforms play an increasingly important role in quantum information processing, it becomes crucial to understand the fundamental limitations of cooling bosonic systems. In this work, we develop a general framework for cooling CV systems, identifying both the constraints imposed by </w:t>
      </w:r>
      <w:proofErr w:type="spellStart"/>
      <w:r w:rsidRPr="00D2793C">
        <w:t>Gaussianity</w:t>
      </w:r>
      <w:proofErr w:type="spellEnd"/>
      <w:r w:rsidRPr="00D2793C">
        <w:t xml:space="preserve"> and the advantages enabled by non-Gaussian interactions. We derive a reachable bound on the cooling performance of Gaussian operations that applies to arbitrary cooling architectures. By optimizing over all protocols saturating this bound, we further identify the most efficient scheme, which minimizes dissipated energy for a given number of ancilla modes. Beyond Gaussian operations, we show that $p$-excitation exchange exploits non-Gaussian resources to achieve a $p$-fold enhancement of the cooling limit. Our results establish the fundamental limits of CV heat-bath algorithmic cooling and reveal the crucial role of non-</w:t>
      </w:r>
      <w:proofErr w:type="spellStart"/>
      <w:r w:rsidRPr="00D2793C">
        <w:t>Gaussianity</w:t>
      </w:r>
      <w:proofErr w:type="spellEnd"/>
      <w:r w:rsidRPr="00D2793C">
        <w:t xml:space="preserve"> in surpassing Gaussian cooling barriers.</w:t>
      </w:r>
    </w:p>
    <w:sectPr w:rsidR="00D279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93C"/>
    <w:rsid w:val="00C77309"/>
    <w:rsid w:val="00D279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EB0CB56"/>
  <w15:chartTrackingRefBased/>
  <w15:docId w15:val="{0B4C1256-595C-6D40-B31C-A0F6F19E7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7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7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7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7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7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79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79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79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79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7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7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7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7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7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7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7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7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793C"/>
    <w:rPr>
      <w:rFonts w:eastAsiaTheme="majorEastAsia" w:cstheme="majorBidi"/>
      <w:color w:val="272727" w:themeColor="text1" w:themeTint="D8"/>
    </w:rPr>
  </w:style>
  <w:style w:type="paragraph" w:styleId="Title">
    <w:name w:val="Title"/>
    <w:basedOn w:val="Normal"/>
    <w:next w:val="Normal"/>
    <w:link w:val="TitleChar"/>
    <w:uiPriority w:val="10"/>
    <w:qFormat/>
    <w:rsid w:val="00D279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7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7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7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793C"/>
    <w:pPr>
      <w:spacing w:before="160"/>
      <w:jc w:val="center"/>
    </w:pPr>
    <w:rPr>
      <w:i/>
      <w:iCs/>
      <w:color w:val="404040" w:themeColor="text1" w:themeTint="BF"/>
    </w:rPr>
  </w:style>
  <w:style w:type="character" w:customStyle="1" w:styleId="QuoteChar">
    <w:name w:val="Quote Char"/>
    <w:basedOn w:val="DefaultParagraphFont"/>
    <w:link w:val="Quote"/>
    <w:uiPriority w:val="29"/>
    <w:rsid w:val="00D2793C"/>
    <w:rPr>
      <w:i/>
      <w:iCs/>
      <w:color w:val="404040" w:themeColor="text1" w:themeTint="BF"/>
    </w:rPr>
  </w:style>
  <w:style w:type="paragraph" w:styleId="ListParagraph">
    <w:name w:val="List Paragraph"/>
    <w:basedOn w:val="Normal"/>
    <w:uiPriority w:val="34"/>
    <w:qFormat/>
    <w:rsid w:val="00D2793C"/>
    <w:pPr>
      <w:ind w:left="720"/>
      <w:contextualSpacing/>
    </w:pPr>
  </w:style>
  <w:style w:type="character" w:styleId="IntenseEmphasis">
    <w:name w:val="Intense Emphasis"/>
    <w:basedOn w:val="DefaultParagraphFont"/>
    <w:uiPriority w:val="21"/>
    <w:qFormat/>
    <w:rsid w:val="00D2793C"/>
    <w:rPr>
      <w:i/>
      <w:iCs/>
      <w:color w:val="0F4761" w:themeColor="accent1" w:themeShade="BF"/>
    </w:rPr>
  </w:style>
  <w:style w:type="paragraph" w:styleId="IntenseQuote">
    <w:name w:val="Intense Quote"/>
    <w:basedOn w:val="Normal"/>
    <w:next w:val="Normal"/>
    <w:link w:val="IntenseQuoteChar"/>
    <w:uiPriority w:val="30"/>
    <w:qFormat/>
    <w:rsid w:val="00D27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793C"/>
    <w:rPr>
      <w:i/>
      <w:iCs/>
      <w:color w:val="0F4761" w:themeColor="accent1" w:themeShade="BF"/>
    </w:rPr>
  </w:style>
  <w:style w:type="character" w:styleId="IntenseReference">
    <w:name w:val="Intense Reference"/>
    <w:basedOn w:val="DefaultParagraphFont"/>
    <w:uiPriority w:val="32"/>
    <w:qFormat/>
    <w:rsid w:val="00D279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984</Characters>
  <Application>Microsoft Office Word</Application>
  <DocSecurity>0</DocSecurity>
  <Lines>8</Lines>
  <Paragraphs>2</Paragraphs>
  <ScaleCrop>false</ScaleCrop>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Png Wen Han</dc:creator>
  <cp:keywords/>
  <dc:description/>
  <cp:lastModifiedBy>Png Wen Han</cp:lastModifiedBy>
  <cp:revision>1</cp:revision>
  <dcterms:created xsi:type="dcterms:W3CDTF">2026-03-25T11:16:00Z</dcterms:created>
  <dcterms:modified xsi:type="dcterms:W3CDTF">2026-03-25T11:16:00Z</dcterms:modified>
</cp:coreProperties>
</file>