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297697E" wp14:paraId="5CF5535F" wp14:textId="398AB595">
      <w:pPr>
        <w:jc w:val="left"/>
      </w:pPr>
    </w:p>
    <w:p w:rsidR="181CFE1F" w:rsidP="692DE247" w:rsidRDefault="181CFE1F" w14:paraId="1A6BEF87" w14:textId="3628E454">
      <w:pPr>
        <w:spacing w:before="0" w:beforeAutospacing="off" w:after="0" w:afterAutospacing="off" w:line="276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="4BA5D836">
        <w:drawing>
          <wp:inline wp14:editId="451A88F5" wp14:anchorId="7129C821">
            <wp:extent cx="5724524" cy="1924104"/>
            <wp:effectExtent l="0" t="0" r="0" b="0"/>
            <wp:docPr id="14296517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09c84be3124d4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21005" r="0" b="1923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9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2DE247" w:rsidR="181CFE1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ESTATUTO DA LIGA ACADÊMICA DE NEUROCIRURGIA DA UFJF</w:t>
      </w:r>
    </w:p>
    <w:p w:rsidR="181CFE1F" w:rsidP="1297697E" w:rsidRDefault="181CFE1F" w14:paraId="3CCBF87C" w14:textId="2F7C0847">
      <w:pPr>
        <w:spacing w:before="0" w:beforeAutospacing="off" w:after="0" w:afterAutospacing="off" w:line="276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proofErr w:type="spellStart"/>
      <w:r w:rsidRPr="1297697E" w:rsidR="181CFE1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-UFJF</w:t>
      </w:r>
    </w:p>
    <w:p w:rsidR="1297697E" w:rsidP="1297697E" w:rsidRDefault="1297697E" w14:paraId="509DA298" w14:textId="028E098B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297697E" w:rsidP="1297697E" w:rsidRDefault="1297697E" w14:paraId="2864B762" w14:textId="2D60EFB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297697E" w:rsidP="1297697E" w:rsidRDefault="1297697E" w14:paraId="4E11C5B7" w14:textId="503A29B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C2E7999" w14:textId="1B533CF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I – DA ESSÊNCIA, LOCAÇÃO, DURAÇÃO E </w:t>
      </w:r>
      <w:r w:rsidRPr="1297697E" w:rsidR="19DC3D8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FINS</w:t>
      </w:r>
    </w:p>
    <w:p w:rsidR="1297697E" w:rsidP="1297697E" w:rsidRDefault="1297697E" w14:paraId="591E1424" w14:textId="7D18CC2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6A863BF" w14:textId="016769F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1º - A Liga Acadêmica de Neurocirurgia da Universidade Federal de Juiz de Fora também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designada pela sigla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fundada em 2015 é uma associação civil estudantil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direito privado, sem fins lucrativos, com duração ilimitada, de caráter não religioso, com sede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no município de Juiz de Fora, Estado de Minas Gerais e foro nas dependências do Diretório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</w:t>
      </w:r>
      <w:r w:rsidRPr="1297697E" w:rsidR="57F7F13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Hésio Cordeiro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da Faculdade de Medicina da Universidade Federal de Juiz de Fora,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situado na Avenida Eugênio do Nascimento, s/nº, Dom Bosco, CEP: 36038-330, Juiz de Fora,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Minas Gerais. A sua criação resultou da</w:t>
      </w:r>
      <w:r w:rsidRPr="1297697E" w:rsidR="66A9503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incorporação de vários acadêmicos de medicina com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interesse comum no estudo da neurocirurgia, assim como pesquisas na área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desenvolvimento de extensões com aplicação prática no contexto social.  </w:t>
      </w:r>
    </w:p>
    <w:p w:rsidR="1297697E" w:rsidP="1297697E" w:rsidRDefault="1297697E" w14:paraId="2E08CE62" w14:textId="23DC840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094193B" w14:textId="14FF3C4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2º -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tem por finalidade estimular o desenvolvimento do conhecimento nas áreas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relacionadas à neurocirurgia, aprimorando o aprendizado dos interessados, tornando-os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agentes multiplicadores de informação. Seus objetivos específicos são:  </w:t>
      </w:r>
    </w:p>
    <w:p w:rsidR="181CFE1F" w:rsidP="1297697E" w:rsidRDefault="181CFE1F" w14:paraId="06AD548C" w14:textId="3B4FD2E8">
      <w:pPr>
        <w:pStyle w:val="Normal"/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Proporcionar aos integrantes desta Liga complementação teórica e prática na área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neurocirurgia através da capacitação e discussão acerca do tema, palestras proferidas por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convidados, seminários organizados pelos próprios alunos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 assim, incentivar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estudos na área, congregando orientadores, profissionais da saúde e acadêmicos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interessados no aprendizado e no desenvolvimento técnico, científico e ético deste tema;  </w:t>
      </w:r>
    </w:p>
    <w:p w:rsidR="181CFE1F" w:rsidP="1297697E" w:rsidRDefault="181CFE1F" w14:paraId="24024130" w14:textId="365CA16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Permitir contato com a prática médica na área de neurocirurgia através de estágios em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serviços de saúde, como o ambulatório de neurocirurgia que acontece no Hospital Universitário da Universidade Federal de Juiz de Fora (HU - UFJF/EBSERH) e no serviço de neurocirurgia do Hospital e Maternidade Therezinha de Jesus (HMTJ).</w:t>
      </w:r>
    </w:p>
    <w:p w:rsidR="181CFE1F" w:rsidP="1297697E" w:rsidRDefault="181CFE1F" w14:paraId="258FB6FF" w14:textId="72D00E0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III. Promover palestras, discussões, grupos de estudo, cursos extracurriculares e outros</w:t>
      </w:r>
      <w:r w:rsidRPr="1297697E" w:rsidR="3F5A466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eventos, pelos quais poderão ser desempenhadas estratégias de conscientização,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sensibilização e ações sociais que esclareçam dúvidas e inquietações da população acerca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diversas enfermidades neurocirúrgicas. </w:t>
      </w:r>
    </w:p>
    <w:p w:rsidR="181CFE1F" w:rsidP="1297697E" w:rsidRDefault="181CFE1F" w14:paraId="5C8402EA" w14:textId="3FEEBBE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IV. Fomentar o hábito de observação, registro e divulgação de dados coletados, elaboração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pesquisas, artigos científicos, projetos de extensão, apresentação de trabalhos,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congressos, encontros, jornadas e publicações em revistas de circulação no meio, garantindo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aos integrantes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auxílio à realização destes, por parte dos coordenadores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orientadores, contribuindo para o aperfeiçoamento científico acerca do tema na região.  </w:t>
      </w:r>
    </w:p>
    <w:p w:rsidR="181CFE1F" w:rsidP="1297697E" w:rsidRDefault="181CFE1F" w14:paraId="6F060DBE" w14:textId="2BCFBE6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V. Possibilitar a reflexão a respeito de ações voltadas para as necessidades sociais,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fortalecendo as iniciativas de humanização da assistência à saúde.  </w:t>
      </w:r>
    </w:p>
    <w:p w:rsidR="181CFE1F" w:rsidP="1297697E" w:rsidRDefault="181CFE1F" w14:paraId="67419078" w14:textId="76EAC40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VI. Promover e incentivar intercâmbio científico e associativo com outras Ligas ou instituições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voltadas à expansão do conhecimento médico e áreas afins, visando à integração 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conhecimentos.  </w:t>
      </w:r>
    </w:p>
    <w:p w:rsidR="181CFE1F" w:rsidP="1297697E" w:rsidRDefault="181CFE1F" w14:paraId="1A468F68" w14:textId="6573752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não distribui entre os seus associados, conselheiros, diretores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ou doadores eventuais excedentes operacionais, brutos ou líquidos, dividendos, bonificações,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participações ou parcelas do seu patrimônio, auferidos mediante o exercício de suas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atividades, e os aplica integralmente na consecução do seu objetivo social.  </w:t>
      </w:r>
    </w:p>
    <w:p w:rsidR="1297697E" w:rsidP="1297697E" w:rsidRDefault="1297697E" w14:paraId="3DB32689" w14:textId="5973969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237A05E" w14:textId="12FE920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3º - A autonomia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é preceito irrestrito e primordial. Seu respeito estende-se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às entidades às quais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 mesma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é filiada, bem como a eventuais parceiros e patrocinadores.  </w:t>
      </w:r>
    </w:p>
    <w:p w:rsidR="1297697E" w:rsidP="1297697E" w:rsidRDefault="1297697E" w14:paraId="744E4964" w14:textId="0F2C1FB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61FBB17" w14:textId="68162E4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4º -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encontra-se aberta a possíveis filiações, convênios ou parcerias; estas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serão avaliadas e votadas em Assembleia Geral.  </w:t>
      </w:r>
    </w:p>
    <w:p w:rsidR="1297697E" w:rsidP="1297697E" w:rsidRDefault="1297697E" w14:paraId="3D9FFD50" w14:textId="32A4AC4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360C556" w14:textId="3B3515B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5º - Para a realização dos objetivos indicados no artigo segundo do presente estatuto,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poderá realizar eventos, bem como celebrar convênios, contratos, acordos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termos de parceria com empresas privadas, empresas públicas e de economia mista, bem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como com órgãos públicos, organizações, fundações, entidades de classe, outras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associações e instituições financeiras públicas ou privadas, desde que o pacto não implique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em sua subordinação ou vinculação a compromissos e interesses conflitantes com 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objetivos da Associação, nem arrisque sua independência.  </w:t>
      </w:r>
    </w:p>
    <w:p w:rsidR="1297697E" w:rsidP="1297697E" w:rsidRDefault="1297697E" w14:paraId="03BDDEE3" w14:textId="37F756E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4145B8A" w14:textId="47F4495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6º -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poderá receber doações, contribuições, heranças, legados e qualquer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outra modalidade de incentivo de pessoas físicas e jurídicas, de direito público ou privado,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nacionais e estrangeiras, bem como auxílios e subvenções governamentais, com vistas à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consecução de seus objetivos e finalidades a que se destina.  </w:t>
      </w:r>
    </w:p>
    <w:p w:rsidR="1297697E" w:rsidP="1297697E" w:rsidRDefault="1297697E" w14:paraId="57A2C85F" w14:textId="13947A1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F59E814" w14:textId="6321ECA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7º - A atuação dos membros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nos diversos campos de prática deve ser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homologada </w:t>
      </w:r>
      <w:proofErr w:type="gram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por</w:t>
      </w:r>
      <w:proofErr w:type="gram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Termo de Comprometimento Expresso, isentando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Instituições vinculadas de quaisquer responsabilidades jurídicas e financeiras, acerca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possíveis acidentes físicos, químicos, biológicos e de natureza diversa.  </w:t>
      </w:r>
    </w:p>
    <w:p w:rsidR="1297697E" w:rsidP="1297697E" w:rsidRDefault="1297697E" w14:paraId="29B2B735" w14:textId="2FC2FB7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747F1D8" w14:textId="3AFC16C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8º - No desenvolvimento de suas atividades,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atenderá a observância 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princípios da legalidade, impessoalidade, moralidade, publicidade, economicidade e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eficiência e não fará qualquer discriminação de raça, cor, sexo ou religião.  </w:t>
      </w:r>
    </w:p>
    <w:p w:rsidR="1297697E" w:rsidP="1297697E" w:rsidRDefault="1297697E" w14:paraId="15B1F335" w14:textId="5183C729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6622B52D" w14:textId="3AB775E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II – DO QUADRO SOCIAL  </w:t>
      </w:r>
    </w:p>
    <w:p w:rsidR="1297697E" w:rsidP="1297697E" w:rsidRDefault="1297697E" w14:paraId="6EA9F072" w14:textId="171FD8B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83BC731" w14:textId="2CDDECB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9º -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compor-se-á por Acadêmicos da Universidade Federal de Juiz de Fora, professores vinculados à Universidade Federal de Juiz de Fora, médicos, enfermeiros e demais profissionais da área da saúde que trabalhem com o tema classificados nas categorias de Membro Efetivo, Membro Fundador, Preceptor, Orientador, Membro Convidado.  </w:t>
      </w:r>
    </w:p>
    <w:p w:rsidR="1297697E" w:rsidP="1297697E" w:rsidRDefault="1297697E" w14:paraId="7BB9E645" w14:textId="41A62E95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60A6DD43" w14:textId="48CFDA1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 – DOS MEMBROS EFETIVOS  </w:t>
      </w:r>
    </w:p>
    <w:p w:rsidR="1297697E" w:rsidP="1297697E" w:rsidRDefault="1297697E" w14:paraId="2664DD4F" w14:textId="1010A7E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1A0033F" w14:textId="6EC2D18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10º - Membros Efetivos são discentes da Universidade Federal de Juiz de Fora que foram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aprovados no teste de admissão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ou ainda os Membros Fundadores durante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primeiro ano de funcionamento da Liga. Estes estão sujeitos a todos os benefícios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atribuições inerentes à Liga ou dispostas neste Estatuto.  </w:t>
      </w:r>
    </w:p>
    <w:p w:rsidR="1297697E" w:rsidP="1297697E" w:rsidRDefault="1297697E" w14:paraId="4284B5E1" w14:textId="0F879DD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A729666" w14:textId="5787341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Não haverá qualquer oneração prevista aos ligantes e membros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a menos que seja de comum acordo entre os participantes com a intenção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levantarem quantia para determinado fim voltado para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-UFJF ou evento</w:t>
      </w:r>
      <w:r w:rsidRPr="1297697E" w:rsidR="44F2E63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pertinente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atividades acadêmicas.  </w:t>
      </w:r>
    </w:p>
    <w:p w:rsidR="1297697E" w:rsidP="1297697E" w:rsidRDefault="1297697E" w14:paraId="5B5CEB91" w14:textId="500EA03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6606E19" w14:textId="11B651B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11º - O tempo máximo de permanência de um Membro Efetivo na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é de 1 (um)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ano. Será admitida a permanência de um ano adicional apenas àqueles que exercerem cargo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na Diretoria Acadêmica e/ou Conselho Fiscal.  </w:t>
      </w:r>
    </w:p>
    <w:p w:rsidR="1297697E" w:rsidP="1297697E" w:rsidRDefault="1297697E" w14:paraId="6AF6837E" w14:textId="4CCAE2F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8500B21" w14:textId="0BFE16A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12º - São direitos dos Membros Efetivos:  </w:t>
      </w:r>
    </w:p>
    <w:p w:rsidR="181CFE1F" w:rsidP="1297697E" w:rsidRDefault="181CFE1F" w14:paraId="799C4EA2" w14:textId="7FAF162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votar e ser votado para os cargos eletivos (Diretoria Acadêmica e Conselho Fiscal);  </w:t>
      </w:r>
    </w:p>
    <w:p w:rsidR="181CFE1F" w:rsidP="1297697E" w:rsidRDefault="181CFE1F" w14:paraId="31B131C3" w14:textId="39EE477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tomar parte nas Assembleias Gerais;  </w:t>
      </w:r>
    </w:p>
    <w:p w:rsidR="181CFE1F" w:rsidP="1297697E" w:rsidRDefault="181CFE1F" w14:paraId="27BA8520" w14:textId="09A5E87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III. participar dos estágios e ações formativas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-UFJF.  </w:t>
      </w:r>
    </w:p>
    <w:p w:rsidR="1297697E" w:rsidP="1297697E" w:rsidRDefault="1297697E" w14:paraId="645E18B1" w14:textId="3BB3502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C93D971" w14:textId="3E13750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13º - São deveres dos Membros Efetivos:  </w:t>
      </w:r>
    </w:p>
    <w:p w:rsidR="181CFE1F" w:rsidP="1297697E" w:rsidRDefault="181CFE1F" w14:paraId="066F2231" w14:textId="1486DFD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cumprir disposições estatutárias e regimentais;  </w:t>
      </w:r>
    </w:p>
    <w:p w:rsidR="181CFE1F" w:rsidP="1297697E" w:rsidRDefault="181CFE1F" w14:paraId="0FA5509F" w14:textId="714B675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acatar decisões da Diretoria Acadêmica;  </w:t>
      </w:r>
    </w:p>
    <w:p w:rsidR="181CFE1F" w:rsidP="1297697E" w:rsidRDefault="181CFE1F" w14:paraId="253C132E" w14:textId="40B3981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III. participar de forma ativa em todas as reuniões e atividades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pautando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impreterivelmente uma conduta de boa ética, zelo e responsabilidade para com </w:t>
      </w:r>
      <w:proofErr w:type="gram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esta</w:t>
      </w:r>
      <w:proofErr w:type="gram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e todos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os seus membros.  </w:t>
      </w:r>
    </w:p>
    <w:p w:rsidR="1297697E" w:rsidP="1297697E" w:rsidRDefault="1297697E" w14:paraId="072332F7" w14:textId="15DAE2C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549C627" w14:textId="3EB01CC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14º - Os Membros Efetivos respondem pelos encargos da Instituição.  </w:t>
      </w:r>
    </w:p>
    <w:p w:rsidR="1297697E" w:rsidP="1297697E" w:rsidRDefault="1297697E" w14:paraId="1A187BAE" w14:textId="09DCA35B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5B295B1E" w14:textId="3AA50DD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II – DOS MEMBROS FUNDADORES  </w:t>
      </w:r>
    </w:p>
    <w:p w:rsidR="1297697E" w:rsidP="1297697E" w:rsidRDefault="1297697E" w14:paraId="4E532F4B" w14:textId="204140E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6B1AFF3" w14:textId="5C890E5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15º - Membros Fundadores são os acadêmicos que idealizaram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participaram da oficialização e implementação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da mesma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; tendo, portanto, elaborado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revisado o presente estatuto e o projeto da liga, além de ter participado da assembleia geral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constituição, tendo assinado respectiva lista de presença. Seus nomes serão registrados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no livro ata de número 01 (um) desta entidade.  </w:t>
      </w:r>
    </w:p>
    <w:p w:rsidR="1297697E" w:rsidP="1297697E" w:rsidRDefault="1297697E" w14:paraId="3B2E3EE5" w14:textId="18C6A9A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396414C" w14:textId="310D7AB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16º - Durante o primeiro ano de funcionamento da Liga os membros fundadores serão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considerados membros efetivos, tendo, portanto, os mesmos benefícios e atribuições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inerentes a esse grupo. Ao final deste ano, poderão optar por realizar ou não os estágios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encontros formativos.  </w:t>
      </w:r>
    </w:p>
    <w:p w:rsidR="1297697E" w:rsidP="1297697E" w:rsidRDefault="1297697E" w14:paraId="584B7F07" w14:textId="7E35C673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79F30068" w14:textId="344AE44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III – DO ORIENTADOR  </w:t>
      </w:r>
    </w:p>
    <w:p w:rsidR="1297697E" w:rsidP="1297697E" w:rsidRDefault="1297697E" w14:paraId="3D674A31" w14:textId="019CA52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4F2C19F" w14:textId="19B8FCF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17º - Orientador é um médico docente da Universidade Federal de Juiz de Fora, com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formação e interesse na área de Neurocirurgia, escolhido em Assembleia pelos membros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Liga, e cujo perfil condiz com as finalidades dispostas no Capítulo I deste Estatuto. Ao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orientador cabe supervisionar as atividades da Liga, direcionar o processo de ensino</w:t>
      </w:r>
      <w:r w:rsidRPr="1297697E" w:rsidR="03C51B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prendizagem, possibilitar a utilização do seu título em publicações e apresentações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trabalhos, engajar-se na busca de patrocínios e parcerias, firmar convênios com Instituições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que possuem atividades relacionadas e participar das ações promovidas pela Liga. Fica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expressamente proibido ao orientador utilizar-se da Liga para promoção e realização de seus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interesses pessoais, mesmo quando argumentados sob viés científico. Sua substituição pode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ser feita mediante recusa, por escrito, desta condição ou por homologação da maioria simples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dos membros da Liga, decidida em Assembleia.</w:t>
      </w:r>
    </w:p>
    <w:p w:rsidR="1297697E" w:rsidP="1297697E" w:rsidRDefault="1297697E" w14:paraId="4C3ED3BB" w14:textId="1A3AA0D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2384CE0" w14:textId="4C1F0F6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O Orientador será nomeado na Assembleia de Constituição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 exercerá suas atividades de orientação por tempo indeterminado, enquanto fizer parte 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Corpo Docente da Universidade Federal de Juiz de Fora. Se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 mesmo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desejar renunciar ao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cargo, deverá comunicar o fato à Diretoria Acadêmica e registrá-lo em ata. O cargo vago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Médico Orientador será preenchido por um novo Membro Profissional da área Médica,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convite da Diretoria.  </w:t>
      </w:r>
    </w:p>
    <w:p w:rsidR="1297697E" w:rsidP="1297697E" w:rsidRDefault="1297697E" w14:paraId="43D66186" w14:textId="067363A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79AC875" w14:textId="62CFA94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18º - O Orientador possui direito a voz e voto em todas as reuniões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-UFJF.  </w:t>
      </w:r>
    </w:p>
    <w:p w:rsidR="1297697E" w:rsidP="1297697E" w:rsidRDefault="1297697E" w14:paraId="30CEC391" w14:textId="7B080252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7FBBEA08" w14:textId="186E195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IV – DOS PRECEPTORES  </w:t>
      </w:r>
    </w:p>
    <w:p w:rsidR="1297697E" w:rsidP="1297697E" w:rsidRDefault="1297697E" w14:paraId="506F6A99" w14:textId="4039954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785E268" w14:textId="1022D52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19º - Preceptores são profissionais da área da saúde vinculados à Universidade</w:t>
      </w:r>
      <w:r w:rsidRPr="1297697E" w:rsidR="4C61E8F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Federal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Juiz de Fora ou a entidades parceiras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com formação e interesse na área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Neurocirurgia, que atuam diretamente com os membros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nos campos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estágio. Aos preceptores cabe supervisionar as atividades da Liga realizadas na entidade na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qual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 mesmo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possui vínculo empregatício, direcionar o processo de ensino-aprendizagem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participar das ações promovidas pela Liga. Fica expressamente proibido aos preceptores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utilizar-se da Liga para promoção e realização de seus interesses pessoais, mesmo quando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argumentados sob viés científico. Possuem direito a voz nas Assembleias Gerais e não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voto.  </w:t>
      </w:r>
    </w:p>
    <w:p w:rsidR="1297697E" w:rsidP="1297697E" w:rsidRDefault="1297697E" w14:paraId="1113DE9C" w14:textId="7E5FA3A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80162EC" w14:textId="6592872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V – DOS MEMBROS CONVIDADOS  </w:t>
      </w:r>
    </w:p>
    <w:p w:rsidR="1297697E" w:rsidP="1297697E" w:rsidRDefault="1297697E" w14:paraId="63DD3135" w14:textId="4D77C0A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9979F3A" w14:textId="456CE15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20º - Membros Convidados são pessoas físicas vinculadas à Universidade Federal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Juiz de Fora, a entidades parceiras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ou a serviços de saúde que estejam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diretamente relacionados à Neurocirurgia. Eles devem possuir formação e interesse na área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Neurocirurgia, que contribuem ativamente para o funcionamento da instituição.  </w:t>
      </w:r>
    </w:p>
    <w:p w:rsidR="1297697E" w:rsidP="1297697E" w:rsidRDefault="1297697E" w14:paraId="21982874" w14:textId="1B33961A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25FD378C" w14:textId="5A5DAD7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CAPÍTULO III – DA ADMINISTRAÇÃO</w:t>
      </w:r>
    </w:p>
    <w:p w:rsidR="1297697E" w:rsidP="1297697E" w:rsidRDefault="1297697E" w14:paraId="1485BF54" w14:textId="0E13A5C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755B9D6" w14:textId="41F53BB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21º - Constituem a estrutura administrativa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-UFJF: Assembleia Geral e</w:t>
      </w:r>
      <w:r w:rsidRPr="1297697E" w:rsidR="767AFB3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Acadêmica.  </w:t>
      </w:r>
    </w:p>
    <w:p w:rsidR="1297697E" w:rsidP="1297697E" w:rsidRDefault="1297697E" w14:paraId="613ACB41" w14:textId="734E94F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5F38741" w14:textId="3518B4A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22º - A Instituição adotará práticas de gestão administrativas, necessárias e suficientes,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 coibir a obtenção, de forma individual ou coletiva, de benefícios e vantagens pessoais pelos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dirigentes da entidade e seus cônjuges, companheiros e parentes colaterais ou afins até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terceiro grau e ainda pelas pessoas jurídicas dos quais os mencionados anteriormente sejam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controladores ou detenham mais de dez por cento das participações societárias.  </w:t>
      </w:r>
    </w:p>
    <w:p w:rsidR="1297697E" w:rsidP="1297697E" w:rsidRDefault="1297697E" w14:paraId="61A9D751" w14:textId="4F84DB9B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510CBC2A" w14:textId="15DEF1B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 – DA ASSEMBLEIA GERAL  </w:t>
      </w:r>
    </w:p>
    <w:p w:rsidR="1297697E" w:rsidP="1297697E" w:rsidRDefault="1297697E" w14:paraId="55D88DC0" w14:textId="4E74CC4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AF331F8" w14:textId="52C9684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23º - A Assembleia Geral, órgão soberano da Instituição, se constituirá́ dos Membros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Efetivos e Orientador.  </w:t>
      </w:r>
    </w:p>
    <w:p w:rsidR="1297697E" w:rsidP="1297697E" w:rsidRDefault="1297697E" w14:paraId="1F467736" w14:textId="2D32824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09F0890" w14:textId="73BB5FC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24º - Compete à Assembleia Geral:  </w:t>
      </w:r>
    </w:p>
    <w:p w:rsidR="181CFE1F" w:rsidP="1297697E" w:rsidRDefault="181CFE1F" w14:paraId="5A5C07D4" w14:textId="503940A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eleger a Diretoria Acadêmica e Conselho Fiscal;  </w:t>
      </w:r>
    </w:p>
    <w:p w:rsidR="181CFE1F" w:rsidP="1297697E" w:rsidRDefault="181CFE1F" w14:paraId="36F7652F" w14:textId="30D4471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decidir sobre reformas do estatuto;  </w:t>
      </w:r>
    </w:p>
    <w:p w:rsidR="181CFE1F" w:rsidP="1297697E" w:rsidRDefault="181CFE1F" w14:paraId="36F75BAF" w14:textId="56A23B9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III. decidir sobre a extinção da entidade, nos termos do artigo 68º;  </w:t>
      </w:r>
    </w:p>
    <w:p w:rsidR="181CFE1F" w:rsidP="1297697E" w:rsidRDefault="181CFE1F" w14:paraId="6790B276" w14:textId="2A1BF77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IV. analisar, alterar, consolidar e aprovar propostas com finalidade de melhorar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funcionamento da instituição;  </w:t>
      </w:r>
    </w:p>
    <w:p w:rsidR="181CFE1F" w:rsidP="1297697E" w:rsidRDefault="181CFE1F" w14:paraId="3D8A565D" w14:textId="56990C3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V. aprovar o cronograma de atividades a serem desenvolvidas pela Liga;  </w:t>
      </w:r>
    </w:p>
    <w:p w:rsidR="181CFE1F" w:rsidP="1297697E" w:rsidRDefault="181CFE1F" w14:paraId="3A70879E" w14:textId="691E1DD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VI. aprovar parcerias e convênios.  </w:t>
      </w:r>
    </w:p>
    <w:p w:rsidR="1297697E" w:rsidP="1297697E" w:rsidRDefault="1297697E" w14:paraId="6C27CE27" w14:textId="7835DE2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ECF20E6" w14:textId="34DC881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Parágrafo único. A Instituição não remunera, sob qualquer forma, os cargos de sua</w:t>
      </w:r>
      <w:r w:rsidRPr="1297697E" w:rsidR="44BD93C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 do Conselho Fiscal, bem como as atividades de seus sócios, cujas atuações são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inteiramente gratuitas.  </w:t>
      </w:r>
    </w:p>
    <w:p w:rsidR="1297697E" w:rsidP="1297697E" w:rsidRDefault="1297697E" w14:paraId="333586F6" w14:textId="3CC0B3A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9918087" w14:textId="73E0D38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25º - A Assembleia Geral se realizará, ordinariamente, uma vez por ano para apreciar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relatório anual da Diretoria, discutir e homologar as contas e o balanço aprovado pelo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Conselho Fiscal e eleger os membros para a Diretoria Acadêmica. Ela deve ser convocada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pelo presidente ou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vice presidente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com antecedência mínima de 20 dias e a presença 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Membros Efetivos é compulsória sob pena de desligamento imediato da liga sem direito à certificação.</w:t>
      </w:r>
    </w:p>
    <w:p w:rsidR="1297697E" w:rsidP="1297697E" w:rsidRDefault="1297697E" w14:paraId="6248E84A" w14:textId="337C1DC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AB34E09" w14:textId="383D296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26º - A Assembleia Geral se realizará extraordinariamente, quando convocada pela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Acadêmica ou por requerimento de um terço de membros efetivos quites com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obrigações sociais. O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quorum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mínimo para instalação de Assembleia Geral Extraordinária é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dois terços do total de membros em primeira convocação, e de qualquer quantidade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membros em segunda convocação a ser realizada após 15 minutos da primeira. A convocação deverá ser realizada com antecedência mínima de 5 dias úteis. Membros efetivos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com frequência inferior a 75% nas Assembleias Extraordinárias perderão direito à certificação.  </w:t>
      </w:r>
    </w:p>
    <w:p w:rsidR="1297697E" w:rsidP="1297697E" w:rsidRDefault="1297697E" w14:paraId="63DD9699" w14:textId="586F2D2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3DB4CFF" w14:textId="41DC92A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27º - As decisões das Assembleias Gerais serão tomadas e aprovadas por maioria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simples dos votos, ou seja, metade mais um dos presentes na respectiva reunião. No caso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empate, a decisão caberá ao Presidente, através de voto aberto (voto de minerva).  </w:t>
      </w:r>
    </w:p>
    <w:p w:rsidR="1297697E" w:rsidP="1297697E" w:rsidRDefault="1297697E" w14:paraId="6A9D4B28" w14:textId="7D78102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4FD3404" w14:textId="0AE5F54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28º - As votações das Assembleias Gerais processar-se-ão por aclamação cabendo a </w:t>
      </w:r>
    </w:p>
    <w:p w:rsidR="181CFE1F" w:rsidP="1297697E" w:rsidRDefault="181CFE1F" w14:paraId="2E61AAEC" w14:textId="0E261DE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cada membro o direito de um único voto presencial, não podendo ser representado por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membros presentes.  </w:t>
      </w:r>
    </w:p>
    <w:p w:rsidR="1297697E" w:rsidP="1297697E" w:rsidRDefault="1297697E" w14:paraId="2E81F7B2" w14:textId="41F2452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5BB0191" w14:textId="78CB1FC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29º - É direito de todo membro efetivo, fundador, convidado e do orientador propor à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Diretoria Acadêmica, qualquer assunto que julgue que deva ser submetido à apreciação</w:t>
      </w:r>
      <w:r w:rsidRPr="1297697E" w:rsidR="2433C27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Assembleia Geral.  </w:t>
      </w:r>
    </w:p>
    <w:p w:rsidR="1297697E" w:rsidP="1297697E" w:rsidRDefault="1297697E" w14:paraId="12BC2C9E" w14:textId="24A93D7A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6B94EBDB" w14:textId="456C859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SEÇÃO II – DA DIRETORIA ACADÊMICA  </w:t>
      </w:r>
    </w:p>
    <w:p w:rsidR="1297697E" w:rsidP="1297697E" w:rsidRDefault="1297697E" w14:paraId="70144ED5" w14:textId="3E48F1C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none"/>
          <w:lang w:val="pt-BR"/>
        </w:rPr>
      </w:pPr>
    </w:p>
    <w:p w:rsidR="181CFE1F" w:rsidP="1297697E" w:rsidRDefault="181CFE1F" w14:paraId="04ECA6E9" w14:textId="6C06DFD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 xml:space="preserve">Art. 30º - A Diretoria Acadêmica é o órgão executivo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 xml:space="preserve">-UFJF e compõe-se 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>seguintes cargos: Presidente, Secretário</w:t>
      </w:r>
      <w:r w:rsidRPr="1297697E" w:rsidR="37A3347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 xml:space="preserve"> e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 xml:space="preserve"> Tesoureiro. É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 xml:space="preserve">composta por membros efeitos eleitos em Assembleia Geral convocada para este fim com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pt-BR"/>
        </w:rPr>
        <w:t>mandatos de 1 ano.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Caso não haja totalidade da Diretoria Acadêmica no momento da troca de gestão, a composição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da mesma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se dará através da nota obtida no proces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so seletivo vigente, de forma decrescente, com seleção das vagas através de votação entre os membros.</w:t>
      </w:r>
    </w:p>
    <w:p w:rsidR="1297697E" w:rsidP="1297697E" w:rsidRDefault="1297697E" w14:paraId="54EF8976" w14:textId="2833599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2BBEAE9" w14:textId="04596F9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Primeiro. É vedada a reeleição de Membros Efetivos.  </w:t>
      </w:r>
    </w:p>
    <w:p w:rsidR="1297697E" w:rsidP="1297697E" w:rsidRDefault="1297697E" w14:paraId="60F81A4B" w14:textId="725AFF3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BFA5E7E" w14:textId="6A0B9DE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31º - O Presidente é o discente da Faculdade de Medicina da UFJF, membro acadêmico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ou fundador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eleito, que exerce as funções de intermediário entre o orientador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 os demais membros da Liga. Cabe a ele conduzir as ações propostas e homologadas pela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Liga, as discussões, as reuniões científicas e quaisquer atividades relacionadas à Liga.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presidente encarrega-se de gerenciar o processo seletivo de novos membros e, juntamente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com o restante da diretoria, tem acesso ao teste de admissão. Encarrega-se ainda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representar oficialmente a Liga em eventos sociais, culturais, acadêmicos e jurídicos. Deve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zelar pela prática das diretrizes estatutárias e pela programação das atividades. Agrega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função de moderador das discussões e apresentações temáticas, bem como tem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prerrogativa de delegar funções aos membros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-UFJF. O presidente deve congregar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os membros e informá-los das reuniões. A ele cabe homologar, através de assinatura,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participação efetiva dos membros quando na entrega dos certificados. Possui atribuição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assinar atas e documentos que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dêem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origem a direitos e obrigações; e supervisionar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cooperar com todas as atividades desenvolvidas pela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através de seus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coordenadores. Em caso de empate em votações em Assembleia, o presidente tem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prerrogativa de deliberar a posição da Liga.  </w:t>
      </w:r>
    </w:p>
    <w:p w:rsidR="1297697E" w:rsidP="1297697E" w:rsidRDefault="1297697E" w14:paraId="1D61D5B6" w14:textId="553EA014">
      <w:pPr>
        <w:pStyle w:val="Normal"/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none"/>
          <w:lang w:val="pt-BR"/>
        </w:rPr>
      </w:pPr>
    </w:p>
    <w:p w:rsidR="181CFE1F" w:rsidP="1297697E" w:rsidRDefault="181CFE1F" w14:paraId="7872A841" w14:textId="77FEAE2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33º- O Secretário é o discente da Universidade Federal De Juiz de Fora, membro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ou fundador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responsável pela redação das Atas de reunião e por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gerenciar as datas e horários das atividades da Liga. Encarrega-se ainda de registrar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comunicar os membros acerca de faltas, atrasos e reuniões extras. As Atas de reunião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deverão ser enviadas, em formato PDF, para os e-mails dos membros da diretoria em até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72h após a reunião e colocadas no Drive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-UFJF.</w:t>
      </w:r>
    </w:p>
    <w:p w:rsidR="1297697E" w:rsidP="1297697E" w:rsidRDefault="1297697E" w14:paraId="53969E2E" w14:textId="2723935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91073A8" w14:textId="1CE23F3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34º - O Tesoureiro é o discente da Universidade Federal de Juiz de Fora, membro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ou fundador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eleito, responsável pela gestão financeira da Liga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que executa medidas que promovam captação de recursos e pleiteia incentivos externos.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Deve administrar o patrimônio da Liga e os recursos disponíveis para as ações de ensino,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pesquisa e extensão. Obrigatoriamente, deve prestar contas mensalmente acerca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movimentação financeira da Liga e dos recursos em caixa. O extravio de quaisquer recursos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financeiros da Liga é de responsabilidade do Tesoureiro; este deve ressarci-la em caso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não comprovação das despesas.  </w:t>
      </w:r>
    </w:p>
    <w:p w:rsidR="1297697E" w:rsidP="1297697E" w:rsidRDefault="1297697E" w14:paraId="0D133DC4" w14:textId="1E6038F0">
      <w:pPr>
        <w:pStyle w:val="Normal"/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none"/>
          <w:lang w:val="pt-BR"/>
        </w:rPr>
      </w:pPr>
    </w:p>
    <w:p w:rsidR="181CFE1F" w:rsidP="1297697E" w:rsidRDefault="181CFE1F" w14:paraId="7A43BDCC" w14:textId="4103275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3</w:t>
      </w:r>
      <w:r w:rsidRPr="1297697E" w:rsidR="185C1D6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renúncia a cargo de Diretoria Acadêmica implica no desligamento automático 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membro com perda do direito de receber certificação. No caso da renúncia do Presidente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a ordem de sucessão será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Secretário, respeitados as exigências para ocupar o cargo de presidente</w:t>
      </w:r>
      <w:r w:rsidRPr="1297697E" w:rsidR="0C2B11B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, devendo convocar nova eleição para Secretário.</w:t>
      </w:r>
    </w:p>
    <w:p w:rsidR="1297697E" w:rsidP="1297697E" w:rsidRDefault="1297697E" w14:paraId="061FC357" w14:textId="17D5DEC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3DC2A19" w14:textId="107607C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3</w:t>
      </w:r>
      <w:r w:rsidRPr="1297697E" w:rsidR="6589800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6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Em quaisquer atos que envolvam obrigações sociais, inclusive assinatura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contratos, emissão de cheques, ordens de pagamento e na constituição de procuradores,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deverá ser representada por dois membros da Diretoria, sempre em conjunto,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sendo obrigatoriamente um deles o Presidente.  </w:t>
      </w:r>
    </w:p>
    <w:p w:rsidR="1297697E" w:rsidP="1297697E" w:rsidRDefault="1297697E" w14:paraId="67E27038" w14:textId="4D8FCDE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50A4F72" w14:textId="7B29264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Primeiro. O Presidente está autorizado a solicitar a senha de acesso online aos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Bancos nos quais a liga em questão possui conta.  </w:t>
      </w:r>
    </w:p>
    <w:p w:rsidR="1297697E" w:rsidP="1297697E" w:rsidRDefault="1297697E" w14:paraId="0D1F8F57" w14:textId="1D3D2AF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5348012" w14:textId="7D3DA45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Segundo. 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pode ser representada por procurador desde que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procuração especifique os poderes, seja assinada pelo Presidente, pelo Secretário e por mais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um membro da Diretoria e tenha prazo de validade limitada ao ano civil, excetuando-se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procurações ad judicia.  </w:t>
      </w:r>
    </w:p>
    <w:p w:rsidR="1297697E" w:rsidP="1297697E" w:rsidRDefault="1297697E" w14:paraId="5C7BA8EB" w14:textId="6603FB2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92FEE26" w14:textId="4E4317D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3</w:t>
      </w:r>
      <w:r w:rsidRPr="1297697E" w:rsidR="544D619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7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Eleição da Diretoria Acadêmica ocorrerá ao menos 1 (uma) vez ao ano através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Assembleia Geral convocada para este fim. Os candidatos devem se inscrever ao cargo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desejado no momento da Assembleia e apresentar sua proposta. A votação ocorrerá por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maioria simples de voto (50% dos candidatos presentes + 1). Não será admitida reeleição.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Diretório Acadêmico e a Coordenação do Curso de Medicina devem ser imediatamente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comunicados da Alteração da Diretoria Acadêmica.  </w:t>
      </w:r>
    </w:p>
    <w:p w:rsidR="1297697E" w:rsidP="1297697E" w:rsidRDefault="1297697E" w14:paraId="639233DE" w14:textId="29F73AB6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3EF313C8" w14:textId="42C9481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IV – DO PROCESSO SELETIVO  </w:t>
      </w:r>
    </w:p>
    <w:p w:rsidR="1297697E" w:rsidP="1297697E" w:rsidRDefault="1297697E" w14:paraId="08060DDD" w14:textId="2EAE6E1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58B9859" w14:textId="23DEA38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3</w:t>
      </w:r>
      <w:r w:rsidRPr="1297697E" w:rsidR="0E4F796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8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º - 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realizará processo seletivo anualmente para o ingresso de novos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membros dos cursos da área da saúde da Universidade Federal de Juiz de Fora. 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Caso não haja número suficiente de inscritos para seleção ou aprovados -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segundo a distribuição por períodos - terão prioridade os alunos que obtiverem maior </w:t>
      </w:r>
      <w:r w:rsidRPr="1297697E" w:rsidR="368E658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ontuação, preservando o número de vagas pré-determinado. </w:t>
      </w:r>
    </w:p>
    <w:p w:rsidR="1297697E" w:rsidP="1297697E" w:rsidRDefault="1297697E" w14:paraId="68D84EB5" w14:textId="204056E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C211592" w14:textId="0DC917A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</w:t>
      </w:r>
      <w:r w:rsidRPr="1297697E" w:rsidR="4F76078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39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º - O processo seletivo contará com uma prova contendo questões objetivas e uma questão aberta.</w:t>
      </w:r>
    </w:p>
    <w:p w:rsidR="1297697E" w:rsidP="1297697E" w:rsidRDefault="1297697E" w14:paraId="517550FA" w14:textId="1D35DA4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FDBC29D" w14:textId="59C397A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único: Os pesos de cada etapa ficarão a critério da diretoria vigente, sendo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necessária a colocação desta informação no ato da divulgação do processo seletivo.  </w:t>
      </w:r>
    </w:p>
    <w:p w:rsidR="1297697E" w:rsidP="1297697E" w:rsidRDefault="1297697E" w14:paraId="640CB23C" w14:textId="0D4E66D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A0FC28D" w14:textId="619E6B7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6D56E1E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candidatos deverão identificar suas provas pelo número de matrícula, não sendo permitida a identificação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da mesma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por qualquer outro meio, como através do nome</w:t>
      </w:r>
      <w:r w:rsidRPr="1297697E" w:rsidR="5C4A5C18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do candidato.</w:t>
      </w:r>
    </w:p>
    <w:p w:rsidR="1297697E" w:rsidP="1297697E" w:rsidRDefault="1297697E" w14:paraId="6F4AA06F" w14:textId="3F496A9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7DD3805E" w:rsidRDefault="181CFE1F" w14:paraId="0A39BB24" w14:textId="17C9E74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7DD3805E" w:rsidR="7C41882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1</w:t>
      </w: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 processo seletivo abre </w:t>
      </w:r>
      <w:r w:rsidRPr="7DD3805E" w:rsidR="41E50EF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08</w:t>
      </w: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vagas para novos membros ligantes. Sendo distribuídas da seguinte forma: </w:t>
      </w:r>
    </w:p>
    <w:p w:rsidR="181CFE1F" w:rsidP="7DD3805E" w:rsidRDefault="181CFE1F" w14:paraId="5BA50913" w14:textId="638274F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∙ 6º Período: </w:t>
      </w:r>
      <w:r w:rsidRPr="7DD3805E" w:rsidR="6C9734B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2</w:t>
      </w: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vagas</w:t>
      </w:r>
    </w:p>
    <w:p w:rsidR="181CFE1F" w:rsidP="1297697E" w:rsidRDefault="181CFE1F" w14:paraId="422168C9" w14:textId="644DD4B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∙ 7º Período: 2 vagas</w:t>
      </w:r>
    </w:p>
    <w:p w:rsidR="181CFE1F" w:rsidP="1297697E" w:rsidRDefault="181CFE1F" w14:paraId="3C44704D" w14:textId="17C6B41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∙ 8º</w:t>
      </w:r>
      <w:r w:rsidRPr="1297697E" w:rsidR="37B4A29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Período: </w:t>
      </w:r>
      <w:r w:rsidRPr="1297697E" w:rsidR="6B43B2F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1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vaga</w:t>
      </w:r>
    </w:p>
    <w:p w:rsidR="5B430C8B" w:rsidP="1297697E" w:rsidRDefault="5B430C8B" w14:paraId="39AC5645" w14:textId="2E5BEA6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5B430C8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∙ 9º Período: 1 vaga</w:t>
      </w:r>
    </w:p>
    <w:p w:rsidR="5B430C8B" w:rsidP="1297697E" w:rsidRDefault="5B430C8B" w14:paraId="6D23EA25" w14:textId="365758C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5B430C8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∙ 10º Período: 1 vaga</w:t>
      </w:r>
    </w:p>
    <w:p w:rsidR="181CFE1F" w:rsidP="7DD3805E" w:rsidRDefault="181CFE1F" w14:paraId="61C8B4A7" w14:textId="5464693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∙ 1 vaga para a maior nota no Processo Seletivo, independente do período em curso </w:t>
      </w: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desde que já tenha concluído o </w:t>
      </w:r>
      <w:r w:rsidRPr="7DD3805E" w:rsidR="11D1A415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7DD3805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º período.</w:t>
      </w:r>
    </w:p>
    <w:p w:rsidR="1297697E" w:rsidP="1297697E" w:rsidRDefault="1297697E" w14:paraId="40C7E298" w14:textId="71884A0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9C5F749" w14:textId="7C30BAB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3360234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2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nota para aprovação corresponde ao rendimento mínimo de 60% do valor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total da prova. Se nenhum aluno do período conseguir nota superior ou igual a 60%, o</w:t>
      </w:r>
      <w:r w:rsidRPr="1297697E" w:rsidR="2C60A1D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período ficará sem representantes;  </w:t>
      </w:r>
    </w:p>
    <w:p w:rsidR="1297697E" w:rsidP="1297697E" w:rsidRDefault="1297697E" w14:paraId="0963EFBD" w14:textId="61AF863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060260E" w14:textId="4E7D8FA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Caso não haja preenchimento das vagas por período, por falta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inscritos ou rendimento mínimo previsto na prova,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as mesmas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serão remanejadas aos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alunos </w:t>
      </w:r>
      <w:r w:rsidRPr="1297697E" w:rsidR="1CFC81B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de maior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nota até que se preencham as vagas da liga, desde que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os mesmos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666A49D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possuam rendimento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maior ou igual a 60%;   </w:t>
      </w:r>
    </w:p>
    <w:p w:rsidR="1297697E" w:rsidP="1297697E" w:rsidRDefault="1297697E" w14:paraId="2B44AFBC" w14:textId="63EE6AE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6C81C8D" w14:textId="728C276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único. Se as 10 vagas não forem preenchidas por falta de alunos com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rendimento maior </w:t>
      </w:r>
      <w:r w:rsidRPr="1297697E" w:rsidR="6CFD549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ou igual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a 60%, a Diretoria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se reunirá para decisão sobre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vagas restantes.</w:t>
      </w:r>
    </w:p>
    <w:p w:rsidR="1297697E" w:rsidP="1297697E" w:rsidRDefault="1297697E" w14:paraId="26EFE5B1" w14:textId="3661E9E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87B04BE" w14:textId="17FE109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6EAB111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3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alunos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desperiodizados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que forem tentar o ingresso na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deverão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concorrer pelo período no qual realiza o maior número de créditos. Caso o aluno faça 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mesmo número de créditos em dois ou mais períodos diferentes, deverá prevalecer o número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matérias. Se ainda assim houver dois ou mais com o mesmo número de matérias, o aluno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deverá concorrer pelo período correspondente ao que ele entrou na faculdade ou o mais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próximo que esteja abaixo dele.</w:t>
      </w:r>
    </w:p>
    <w:p w:rsidR="1297697E" w:rsidP="1297697E" w:rsidRDefault="1297697E" w14:paraId="13EEF91C" w14:textId="32AA472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04DF6B93" w14:textId="77C7B65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5DDB3B2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4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pode cobrar taxa de inscrição para o processo seletivo para cobrir 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custos administrativos relacionados. O valor será determinado pela Diretoria Acadêmica.  </w:t>
      </w:r>
    </w:p>
    <w:p w:rsidR="1297697E" w:rsidP="1297697E" w:rsidRDefault="1297697E" w14:paraId="109EF481" w14:textId="5A2368A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5AE6678" w14:textId="3906A99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55AEAB4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 número de vagas ofertadas, os períodos e cursos ao qual se destinam,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referências bibliográficas de prova, cronograma da seleção e pré-requisitos serão definidos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por Edital publicado pelo Presidente da Liga com antecedência mínima de 10 dias úteis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realização da prova. O mesmo deve ser enviado aos e-mails de todas as turmas da medicina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da Universidade Federal de Juiz de Fora e afixado no Espaço de Convivência do Diretório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</w:t>
      </w:r>
      <w:r w:rsidRPr="1297697E" w:rsidR="2F2812C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Hésio Cordeiro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 </w:t>
      </w:r>
    </w:p>
    <w:p w:rsidR="1297697E" w:rsidP="1297697E" w:rsidRDefault="1297697E" w14:paraId="4CA4D578" w14:textId="5244235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E573010" w14:textId="662A4DD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04AB606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6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Após a divulgação dos resultados, o candidato aprovado terá 48 horas para entrar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em contato por e-mail com a Diretoria Acadêmica e confirmar o interesse pela vaga. Caso contrário,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 mesmo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será excluído do processo seletivo e, portanto, perderá o direito à vaga.  </w:t>
      </w:r>
    </w:p>
    <w:p w:rsidR="1297697E" w:rsidP="1297697E" w:rsidRDefault="1297697E" w14:paraId="56CDED5E" w14:textId="2867B0E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A41A2A2" w14:textId="48969CA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2F11B9C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7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Diretoria Acadêmica deve enviar a lista de novos membros para o Diretório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Hésio Cordeiro em até 15 dias úteis após a realização do Processo Seletivo.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Alterações no quadro de Membro Efetivo devem ser imediatamente comunicadas ao Diretório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Acadêmico Hésio Cordeiro com a respectiva justificativa.  </w:t>
      </w:r>
    </w:p>
    <w:p w:rsidR="1297697E" w:rsidP="1297697E" w:rsidRDefault="1297697E" w14:paraId="1A838388" w14:textId="62728AB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BAD8F5E" w14:textId="0C7C985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4</w:t>
      </w:r>
      <w:r w:rsidRPr="1297697E" w:rsidR="71BAAB0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8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Diretoria Acadêmica pode optar por fazer um processo seletivo em parceria com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outra instituição desde que todas as regras instituídas por este instrumento e demais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exigências legais sejam integralmente cumpridas.  </w:t>
      </w:r>
    </w:p>
    <w:p w:rsidR="1297697E" w:rsidP="1297697E" w:rsidRDefault="1297697E" w14:paraId="5841D50B" w14:textId="7C2979F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F690C89" w14:textId="31FDA43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</w:t>
      </w:r>
      <w:r w:rsidRPr="1297697E" w:rsidR="2824060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49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Para garantir a lisura do processo seletivo, o Diretório Acadêmico Silva Mello e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da Faculdade de Medicina podem enviar um representante cada para fiscalizar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aplicação da prova. Esses terão autonomia para registrar as ocorrências em ata e aplicar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penalidades cabíveis aos responsáveis.  </w:t>
      </w:r>
    </w:p>
    <w:p w:rsidR="1297697E" w:rsidP="1297697E" w:rsidRDefault="1297697E" w14:paraId="469A6BB1" w14:textId="40D28598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30796486" w14:textId="559BE0F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V – DO PATRIMÔNIO  </w:t>
      </w:r>
    </w:p>
    <w:p w:rsidR="1297697E" w:rsidP="1297697E" w:rsidRDefault="1297697E" w14:paraId="5CB9EA8A" w14:textId="53B2009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1C0DB00" w14:textId="3244E25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47ADAAF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 patrimônio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será constituído de bens móveis, imóveis, veículos,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semoventes, ações e títulos da dívida pública.  </w:t>
      </w:r>
    </w:p>
    <w:p w:rsidR="1297697E" w:rsidP="1297697E" w:rsidRDefault="1297697E" w14:paraId="1F0B91E4" w14:textId="4480D24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333BB23" w14:textId="6F5943C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3DF0A3B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1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No caso de dano a um bem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ou de instituições conveniadas o incidente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será analisado pela Diretoria Acadêmica que decidirá se o envolvido arcará com o prejuízo,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tendo que repor o item avariado.  </w:t>
      </w:r>
    </w:p>
    <w:p w:rsidR="1297697E" w:rsidP="1297697E" w:rsidRDefault="1297697E" w14:paraId="30EB67E0" w14:textId="050F25F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65C4020" w14:textId="45F0D2D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0566DA9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2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recursos financeiros e patrimônio deverão ficar sob responsabilidade 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Tesoureiro, cabendo a este o dever de zelar e prestar contas à Liga sobre todos os</w:t>
      </w:r>
      <w:r w:rsidRPr="1297697E" w:rsidR="73ED9D2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recursos.  </w:t>
      </w:r>
    </w:p>
    <w:p w:rsidR="1297697E" w:rsidP="1297697E" w:rsidRDefault="1297697E" w14:paraId="46D54399" w14:textId="0E79D22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EE79D1F" w14:textId="27052C8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5DF3F12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3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participantes deverão ajudar em quantias extras que poderão ser cobradas em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situações especiais para manutenção ou confecção de materiais ou de realizações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atividades ligadas a Liga.  </w:t>
      </w:r>
    </w:p>
    <w:p w:rsidR="1297697E" w:rsidP="1297697E" w:rsidRDefault="1297697E" w14:paraId="7441BF5A" w14:textId="28CF5D2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13D3FE2" w14:textId="5317831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2F2C12A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4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No caso de dissolução da Instituição, o respectivo patrimônio líquido será transferido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 outra pessoa jurídica qualificada nos termos da Lei 9.790/99,</w:t>
      </w:r>
      <w:r w:rsidRPr="1297697E" w:rsidR="72B39F8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preferencialmente que tenha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 mesmo objetivo social.  </w:t>
      </w:r>
    </w:p>
    <w:p w:rsidR="1297697E" w:rsidP="1297697E" w:rsidRDefault="1297697E" w14:paraId="2D920754" w14:textId="6BB28F7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1A974FC" w14:textId="7BF88E47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0FDE0B9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Na hipótese de uma pessoa jurídica perder a qualificação instituída pela Lei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9.790/99, o respectivo acervo patrimonial disponível, adquirido com recursos públicos durante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 período em que perdurou aquela qualificação, será transferido a outra pessoa jurídica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qualificada nos termos da mesma Lei, preferencialmente que tenha o mesmo objetivo social.  </w:t>
      </w:r>
    </w:p>
    <w:p w:rsidR="1297697E" w:rsidP="1297697E" w:rsidRDefault="1297697E" w14:paraId="5AEB68E8" w14:textId="49F8995B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3B30E8EB" w14:textId="1B60D0F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VI – DA PRESTAÇÃO DE CONTAS  </w:t>
      </w:r>
    </w:p>
    <w:p w:rsidR="1297697E" w:rsidP="1297697E" w:rsidRDefault="1297697E" w14:paraId="5953B5D0" w14:textId="54AA5F2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4C49890" w14:textId="2C899BE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51BD3BA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6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prestação de contas da Instituição observará no mínimo:  </w:t>
      </w:r>
    </w:p>
    <w:p w:rsidR="181CFE1F" w:rsidP="1297697E" w:rsidRDefault="181CFE1F" w14:paraId="6BAFBF62" w14:textId="58332FB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os princípios fundamentais de contabilidade e as Normas Brasileiras de Contabilidade;  </w:t>
      </w:r>
    </w:p>
    <w:p w:rsidR="181CFE1F" w:rsidP="1297697E" w:rsidRDefault="181CFE1F" w14:paraId="2A8F54DF" w14:textId="0C9CDEA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a publicidade, por qualquer meio eficaz, no encerramento do exercício fiscal, ao relatório </w:t>
      </w:r>
    </w:p>
    <w:p w:rsidR="181CFE1F" w:rsidP="1297697E" w:rsidRDefault="181CFE1F" w14:paraId="3FB88E1D" w14:textId="2F2EF87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atividades e das demonstrações financeiras da entidade, incluindo as certidões negativas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débitos junto ao INSS e ao FGTS, colocando-os à disposição para o exame de qualquer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cidadão;  </w:t>
      </w:r>
    </w:p>
    <w:p w:rsidR="181CFE1F" w:rsidP="1297697E" w:rsidRDefault="181CFE1F" w14:paraId="4C03672A" w14:textId="0D4DE90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III. a realização de auditoria, inclusive por auditores externos independentes se for o caso,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aplicação dos eventuais recursos objeto de Termo de Parceria, conforme previsto em </w:t>
      </w:r>
    </w:p>
    <w:p w:rsidR="181CFE1F" w:rsidP="1297697E" w:rsidRDefault="181CFE1F" w14:paraId="7DB11F22" w14:textId="3835C06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regulamento;  </w:t>
      </w:r>
    </w:p>
    <w:p w:rsidR="181CFE1F" w:rsidP="1297697E" w:rsidRDefault="181CFE1F" w14:paraId="15651FDF" w14:textId="6C0818B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IV. a prestação de contas de todos os recursos e bens de origem pública recebidos será feita,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conforme determina o parágrafo único do Art. 70 da Constituição Federal.  </w:t>
      </w:r>
    </w:p>
    <w:p w:rsidR="1297697E" w:rsidP="1297697E" w:rsidRDefault="1297697E" w14:paraId="13598FD3" w14:textId="6E0ABBF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CE9EE5B" w14:textId="2287696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VII – DO CÓDIGO DISCIPLINAR  </w:t>
      </w:r>
    </w:p>
    <w:p w:rsidR="1297697E" w:rsidP="1297697E" w:rsidRDefault="1297697E" w14:paraId="0C0F7BBE" w14:textId="3B6155A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69FC5C5E" w14:textId="0B3CF7D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5</w:t>
      </w:r>
      <w:r w:rsidRPr="1297697E" w:rsidR="060AEF2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7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membros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devem conhecer, respeitar e cumprir todas 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disposições citadas neste Estatuto.  </w:t>
      </w:r>
    </w:p>
    <w:p w:rsidR="1297697E" w:rsidP="1297697E" w:rsidRDefault="1297697E" w14:paraId="481E9364" w14:textId="68B546D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ACBB313" w14:textId="63E7DC0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</w:t>
      </w:r>
      <w:r w:rsidRPr="1297697E" w:rsidR="42C383C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1297697E" w:rsidR="3A07AD9A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8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As atividades e os serviços prestados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têm caráter essencialmente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voluntário; não devendo, portanto, ser remunerados.  </w:t>
      </w:r>
    </w:p>
    <w:p w:rsidR="1297697E" w:rsidP="1297697E" w:rsidRDefault="1297697E" w14:paraId="38618D08" w14:textId="2AABE59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D3C6B9E" w14:textId="56F0D5F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</w:t>
      </w:r>
      <w:r w:rsidRPr="1297697E" w:rsidR="139946C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59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Cada integrante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tem o dever de estar presente e participar ativamente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 todas as reuniões e atividades da Liga, pautando impreterivelmente uma conduta de boa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ética, zelo e responsabilidade para com </w:t>
      </w:r>
      <w:proofErr w:type="gram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esta</w:t>
      </w:r>
      <w:proofErr w:type="gram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e todos os seus membros.  </w:t>
      </w:r>
    </w:p>
    <w:p w:rsidR="1297697E" w:rsidP="1297697E" w:rsidRDefault="1297697E" w14:paraId="765E7BB6" w14:textId="799E404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6D06510" w14:textId="5FDFFDC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38166A7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Assembleia Geral tem total autonomia para julgar qualquer ato praticado por um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membro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mesmo que integrante da Diretoria Acadêmica e/ou Conselho Fiscal,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podendo decidir pelo seu desligamento.  </w:t>
      </w:r>
    </w:p>
    <w:p w:rsidR="1297697E" w:rsidP="1297697E" w:rsidRDefault="1297697E" w14:paraId="1F5AD970" w14:textId="5984026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9B6E8C3" w14:textId="2D9EA94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722ED01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1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Não será dada tolerância para o início das atividades propostas pela liga, estas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começando no horário determinado, independente</w:t>
      </w:r>
      <w:r w:rsidRPr="1297697E" w:rsidR="71FDEE82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mente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do número de componentes. Atrasos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até 15 minutos serão registrados em ficha de frequência, sendo três atrasos equivalentes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uma falta. Para atrasos além desse intervalo, imediatamente executa-se a falta.  </w:t>
      </w:r>
    </w:p>
    <w:p w:rsidR="1297697E" w:rsidP="1297697E" w:rsidRDefault="1297697E" w14:paraId="15CF6462" w14:textId="4DC23F30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C05CE86" w14:textId="6A330C73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57C5BA5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2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Serão desligados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-UFJF:  </w:t>
      </w:r>
    </w:p>
    <w:p w:rsidR="181CFE1F" w:rsidP="1297697E" w:rsidRDefault="181CFE1F" w14:paraId="47230AB1" w14:textId="32A5A66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I. Qualquer um dos seus membros efetivos que não cumprirem com suas obrigações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(frequência absoluta nas Assembleias Ordinárias, Projetos de Extensão e Pesquisa 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Estágio) e/ou frequência inferior a 75% referentes a Assembleias Extraordinárias e reuniões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científicas e administrativas ao longo do ano sem justificativa</w:t>
      </w:r>
      <w:r w:rsidRPr="1297697E" w:rsidR="57164C3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justa, ficando a cargo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Acadêmica homologar tal decisão.  </w:t>
      </w:r>
    </w:p>
    <w:p w:rsidR="181CFE1F" w:rsidP="1297697E" w:rsidRDefault="181CFE1F" w14:paraId="47992B2D" w14:textId="0302357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II. Qualquer um de seus membros que infamar a Diretoria Acadêmica, Conselho Fiscal,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profissionais das instituições conveniadas, demais membros efetivos, os preceitos deste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Estatuto, desobedecer ou descumprir qualquer disposição nele constante, ficando a cargo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Acadêmica homologar tal decisão.  </w:t>
      </w:r>
    </w:p>
    <w:p w:rsidR="181CFE1F" w:rsidP="1297697E" w:rsidRDefault="181CFE1F" w14:paraId="3830F3A8" w14:textId="1E84BE0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III. Qualquer um de seus membros efetivos que deixar de cumprir com o(s) pagamento(s) de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quaisquer das taxas, matrículas ou valores a que se fizerem necessários.  </w:t>
      </w:r>
    </w:p>
    <w:p w:rsidR="181CFE1F" w:rsidP="1297697E" w:rsidRDefault="181CFE1F" w14:paraId="58A76C9B" w14:textId="4C0097D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IV. Qualquer um de seus membros que faltarem estágio, ficando a cargo da Diretoria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Acadêmica homologar tal decisão.  </w:t>
      </w:r>
    </w:p>
    <w:p w:rsidR="181CFE1F" w:rsidP="1297697E" w:rsidRDefault="181CFE1F" w14:paraId="597EE76A" w14:textId="7A60255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V. Qualquer membro da Diretoria Acadêmica, seja Fundador ou Efetivo, que renunciar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cargo.  </w:t>
      </w:r>
    </w:p>
    <w:p w:rsidR="181CFE1F" w:rsidP="1297697E" w:rsidRDefault="181CFE1F" w14:paraId="455EFAC3" w14:textId="631F4EF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VI. Qualquer membro ao receber segunda advertência da Diretoria Acadêmica.  </w:t>
      </w:r>
    </w:p>
    <w:p w:rsidR="181CFE1F" w:rsidP="1297697E" w:rsidRDefault="181CFE1F" w14:paraId="7FB21CA3" w14:textId="4AA692E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VII. Qualquer membro que contribuir de alguma forma para que o processo seletivo seja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fraudado. Nesse caso, além de serem expulsos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-UFJF, as informações serão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repassadas ao Conselho de Unidade e demais órgãos competentes para que as medidas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legais cabíveis ao caso sejam tomadas.  </w:t>
      </w:r>
    </w:p>
    <w:p w:rsidR="181CFE1F" w:rsidP="1297697E" w:rsidRDefault="181CFE1F" w14:paraId="4B001C00" w14:textId="44E44E6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VIII. Qualquer membro que solicitar à Diretoria Acadêmica por escrito o desligamento da liga.  </w:t>
      </w:r>
    </w:p>
    <w:p w:rsidR="1297697E" w:rsidP="1297697E" w:rsidRDefault="1297697E" w14:paraId="289114B6" w14:textId="6404163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02DA16D" w14:textId="3ADB117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1A0EB32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3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Serão consideradas faltas justificadas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aquelas referentes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à doença, morte na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família, licença maternidade e paternidade, desde que comprovadas com</w:t>
      </w:r>
      <w:r w:rsidRPr="1297697E" w:rsidR="459BD65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documentação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adequada entregue ao Presidente até 48 horas úteis após o ocorrido. Demais justificativas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serão analisadas pela diretoria da liga, podendo ou não ser aceitas.  </w:t>
      </w:r>
    </w:p>
    <w:p w:rsidR="1297697E" w:rsidP="1297697E" w:rsidRDefault="1297697E" w14:paraId="51C453E5" w14:textId="689207F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D7A2D8B" w14:textId="3D8F79B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2256E92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4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Acadêmicos que forem desligados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perderão o direito de receber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certificação relativa a todas as atividades realizadas. Não poderão, também, prestar novo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processo seletivo.  </w:t>
      </w:r>
    </w:p>
    <w:p w:rsidR="1297697E" w:rsidP="1297697E" w:rsidRDefault="1297697E" w14:paraId="1209123D" w14:textId="6A37A19B">
      <w:pPr>
        <w:spacing w:line="276" w:lineRule="auto"/>
        <w:jc w:val="both"/>
        <w:rPr>
          <w:rFonts w:ascii="Arial" w:hAnsi="Arial" w:eastAsia="Arial" w:cs="Arial"/>
          <w:sz w:val="24"/>
          <w:szCs w:val="24"/>
        </w:rPr>
      </w:pPr>
    </w:p>
    <w:p w:rsidR="181CFE1F" w:rsidP="1297697E" w:rsidRDefault="181CFE1F" w14:paraId="22DC86BF" w14:textId="5E18196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CAPÍTULO VIII – DAS DISPOSIÇÕES GERAIS  </w:t>
      </w:r>
    </w:p>
    <w:p w:rsidR="1297697E" w:rsidP="1297697E" w:rsidRDefault="1297697E" w14:paraId="22522103" w14:textId="74BCE5E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14A7C725" w14:textId="0D9C70D4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77B4B74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5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</w:t>
      </w:r>
      <w:r w:rsidRPr="1297697E" w:rsidR="3F32946D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- O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membro efetivo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que quiser desenvolver pesquisa e/ou elaborar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artigo científico com qualquer tipo de envolvimento da Liga deverá pedir autorização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Diretoria Acadêmica.  </w:t>
      </w:r>
    </w:p>
    <w:p w:rsidR="1297697E" w:rsidP="1297697E" w:rsidRDefault="1297697E" w14:paraId="20EFE258" w14:textId="4D01E08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720AD558" w14:textId="72F2250F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Parágrafo Primeiro. Em caso de conflito de interesses é obrigação dos envolvidos entrarem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em consenso sobre o tema, sob pena destes não receberem aprovação da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para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confecção de seus projetos.  </w:t>
      </w:r>
    </w:p>
    <w:p w:rsidR="1297697E" w:rsidP="1297697E" w:rsidRDefault="1297697E" w14:paraId="2BBC9DDC" w14:textId="19C6F50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49AD7FFF" w14:textId="7C8BDDF1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Parágrafo Segundo. Todos os projetos aprovados pelo presente artigo ao serem</w:t>
      </w:r>
      <w:r w:rsidRPr="1297697E" w:rsidR="7D7549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publicados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deverão conter os créditos de sua realização não somente aos autores, mas também à </w:t>
      </w:r>
      <w:proofErr w:type="spellStart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proofErr w:type="spellEnd"/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-UFJF.  </w:t>
      </w:r>
    </w:p>
    <w:p w:rsidR="1297697E" w:rsidP="1297697E" w:rsidRDefault="1297697E" w14:paraId="05F6F5A8" w14:textId="75441A3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608F96E" w14:textId="21AC50B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5B0371A1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6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membros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ficam impedidos de tornar públicos pensamentos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pessoais contrários aos interesses da Liga, denegrindo a reputação desta, partindo do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princípio de que a figura do membro como integrante do projeto e espectador são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inseparáveis.  </w:t>
      </w:r>
    </w:p>
    <w:p w:rsidR="1297697E" w:rsidP="1297697E" w:rsidRDefault="1297697E" w14:paraId="77FBDE09" w14:textId="3EECEE86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26BA522F" w14:textId="25FAE7D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2B441184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7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Todos os membros da Liga deverão ter uma cópia deste Estatuto, para que tomem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ciência de todas as disposições aqui presentes.  </w:t>
      </w:r>
    </w:p>
    <w:p w:rsidR="1297697E" w:rsidP="1297697E" w:rsidRDefault="1297697E" w14:paraId="2D6854EC" w14:textId="51C74E7A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6BE7418" w14:textId="45589595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6</w:t>
      </w:r>
      <w:r w:rsidRPr="1297697E" w:rsidR="686DF3E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8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LANc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-UFJF será dissolvida por decisão da Assembleia Geral Extraordinária,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especialmente convocada para esse fim, quando se tornar impossível a continuação de suas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atividades.  </w:t>
      </w:r>
    </w:p>
    <w:p w:rsidR="1297697E" w:rsidP="1297697E" w:rsidRDefault="1297697E" w14:paraId="6B6F206A" w14:textId="166D57EC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50884700" w14:textId="1149C32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Art. </w:t>
      </w:r>
      <w:r w:rsidRPr="1297697E" w:rsidR="2460CB38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69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 presente Estatuto poderá ser reformado, a qualquer tempo, por decisão da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maioria absoluta dos membros efetivos, em Assembleia Geral especialmente convocada para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esse fim, e entrará em vigor após a aprovação.  </w:t>
      </w:r>
    </w:p>
    <w:p w:rsidR="1297697E" w:rsidP="1297697E" w:rsidRDefault="1297697E" w14:paraId="1972C941" w14:textId="30EB8BE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="181CFE1F" w:rsidP="1297697E" w:rsidRDefault="181CFE1F" w14:paraId="36D93CC3" w14:textId="13F17868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Art. 7</w:t>
      </w:r>
      <w:r w:rsidRPr="1297697E" w:rsidR="36B39CB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0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º - Os casos omissos serão resolvidos pela Diretoria Acadêmica e referendados pela </w:t>
      </w:r>
      <w:r w:rsidRPr="1297697E" w:rsidR="181CFE1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Assembleia Geral.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SS4jgDWfxMq3iK" int2:id="PZV48e3r">
      <int2:state int2:type="LegacyProofing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1808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C6564D"/>
    <w:rsid w:val="014ABB8E"/>
    <w:rsid w:val="03C51B1F"/>
    <w:rsid w:val="04AB606A"/>
    <w:rsid w:val="04E8422C"/>
    <w:rsid w:val="0566DA92"/>
    <w:rsid w:val="060AEF24"/>
    <w:rsid w:val="07139458"/>
    <w:rsid w:val="0A7D9504"/>
    <w:rsid w:val="0A96E394"/>
    <w:rsid w:val="0BD313A8"/>
    <w:rsid w:val="0BF178AB"/>
    <w:rsid w:val="0C0AA8D7"/>
    <w:rsid w:val="0C2B11B0"/>
    <w:rsid w:val="0D44655E"/>
    <w:rsid w:val="0D5D0A97"/>
    <w:rsid w:val="0E4F7969"/>
    <w:rsid w:val="0FDE0B94"/>
    <w:rsid w:val="10401578"/>
    <w:rsid w:val="11D1A415"/>
    <w:rsid w:val="12970AED"/>
    <w:rsid w:val="1297697E"/>
    <w:rsid w:val="139946C3"/>
    <w:rsid w:val="16E06743"/>
    <w:rsid w:val="181CFE1F"/>
    <w:rsid w:val="1840A17C"/>
    <w:rsid w:val="18580E3E"/>
    <w:rsid w:val="185C1D63"/>
    <w:rsid w:val="19DC3D87"/>
    <w:rsid w:val="19FCE644"/>
    <w:rsid w:val="1A0EB324"/>
    <w:rsid w:val="1C98D12F"/>
    <w:rsid w:val="1CFC81B7"/>
    <w:rsid w:val="1D36D5D8"/>
    <w:rsid w:val="1DC4D4C8"/>
    <w:rsid w:val="1F90B3A1"/>
    <w:rsid w:val="2256E92F"/>
    <w:rsid w:val="2433C271"/>
    <w:rsid w:val="2460CB38"/>
    <w:rsid w:val="24E3B0D0"/>
    <w:rsid w:val="255DA288"/>
    <w:rsid w:val="262A9BD6"/>
    <w:rsid w:val="2644DE83"/>
    <w:rsid w:val="2811A4A1"/>
    <w:rsid w:val="2824060C"/>
    <w:rsid w:val="288158F5"/>
    <w:rsid w:val="295B18F4"/>
    <w:rsid w:val="2AA55F77"/>
    <w:rsid w:val="2B441184"/>
    <w:rsid w:val="2C60A1D6"/>
    <w:rsid w:val="2C7D3DBD"/>
    <w:rsid w:val="2E026304"/>
    <w:rsid w:val="2E53F22F"/>
    <w:rsid w:val="2F11B9C6"/>
    <w:rsid w:val="2F2812C9"/>
    <w:rsid w:val="2F2C12A0"/>
    <w:rsid w:val="30A9FC28"/>
    <w:rsid w:val="32220FFD"/>
    <w:rsid w:val="32F56815"/>
    <w:rsid w:val="33602347"/>
    <w:rsid w:val="36791CCC"/>
    <w:rsid w:val="368E6587"/>
    <w:rsid w:val="36B39CB9"/>
    <w:rsid w:val="37020DC3"/>
    <w:rsid w:val="37A3347B"/>
    <w:rsid w:val="37B4A292"/>
    <w:rsid w:val="37E7CB91"/>
    <w:rsid w:val="38166A7D"/>
    <w:rsid w:val="385BF857"/>
    <w:rsid w:val="38F941BB"/>
    <w:rsid w:val="3A07AD9A"/>
    <w:rsid w:val="3AA3D225"/>
    <w:rsid w:val="3BD9373D"/>
    <w:rsid w:val="3CD2F1C3"/>
    <w:rsid w:val="3D94926D"/>
    <w:rsid w:val="3DF0A3B6"/>
    <w:rsid w:val="3F32946D"/>
    <w:rsid w:val="3F5A4662"/>
    <w:rsid w:val="3FC59EC4"/>
    <w:rsid w:val="40FB8988"/>
    <w:rsid w:val="41E50EFE"/>
    <w:rsid w:val="42C383C2"/>
    <w:rsid w:val="44B0048E"/>
    <w:rsid w:val="44BD93C1"/>
    <w:rsid w:val="44F2E633"/>
    <w:rsid w:val="459BD659"/>
    <w:rsid w:val="479944B7"/>
    <w:rsid w:val="47ADAAFB"/>
    <w:rsid w:val="482CB8B0"/>
    <w:rsid w:val="4A1453E6"/>
    <w:rsid w:val="4ACBE53A"/>
    <w:rsid w:val="4B02DC78"/>
    <w:rsid w:val="4BA5D836"/>
    <w:rsid w:val="4C4344D1"/>
    <w:rsid w:val="4C61E8F1"/>
    <w:rsid w:val="4D4591C6"/>
    <w:rsid w:val="4D8AC453"/>
    <w:rsid w:val="4F45D7E1"/>
    <w:rsid w:val="4F76078F"/>
    <w:rsid w:val="506B65C8"/>
    <w:rsid w:val="51BD3BA9"/>
    <w:rsid w:val="529C2660"/>
    <w:rsid w:val="538ABD37"/>
    <w:rsid w:val="544D6195"/>
    <w:rsid w:val="5496208A"/>
    <w:rsid w:val="55AEAB4E"/>
    <w:rsid w:val="57164C3D"/>
    <w:rsid w:val="57C5BA59"/>
    <w:rsid w:val="57F7F131"/>
    <w:rsid w:val="58C6564D"/>
    <w:rsid w:val="58DCD034"/>
    <w:rsid w:val="5B0371A1"/>
    <w:rsid w:val="5B27450D"/>
    <w:rsid w:val="5B430C8B"/>
    <w:rsid w:val="5C4A5C18"/>
    <w:rsid w:val="5DDB3B23"/>
    <w:rsid w:val="5DF3F12D"/>
    <w:rsid w:val="63CF2045"/>
    <w:rsid w:val="6435A847"/>
    <w:rsid w:val="653EE505"/>
    <w:rsid w:val="6589800C"/>
    <w:rsid w:val="66490FC4"/>
    <w:rsid w:val="666A49D0"/>
    <w:rsid w:val="66A9503F"/>
    <w:rsid w:val="686DF3E9"/>
    <w:rsid w:val="692DE247"/>
    <w:rsid w:val="6B43B2FF"/>
    <w:rsid w:val="6B6B8332"/>
    <w:rsid w:val="6B735763"/>
    <w:rsid w:val="6BEF6B0C"/>
    <w:rsid w:val="6C9734BC"/>
    <w:rsid w:val="6CFD549C"/>
    <w:rsid w:val="6D1E4F6A"/>
    <w:rsid w:val="6D56E1E1"/>
    <w:rsid w:val="6DDBA486"/>
    <w:rsid w:val="6EAB111E"/>
    <w:rsid w:val="71BAAB06"/>
    <w:rsid w:val="71FDEE82"/>
    <w:rsid w:val="7201525A"/>
    <w:rsid w:val="722ED012"/>
    <w:rsid w:val="72B39F8D"/>
    <w:rsid w:val="7377BAA1"/>
    <w:rsid w:val="73B9BC7C"/>
    <w:rsid w:val="73ED9D24"/>
    <w:rsid w:val="75005D5B"/>
    <w:rsid w:val="762BB7FF"/>
    <w:rsid w:val="767AFB37"/>
    <w:rsid w:val="76908E3E"/>
    <w:rsid w:val="76CD2CF1"/>
    <w:rsid w:val="77B4B74F"/>
    <w:rsid w:val="79DE2B31"/>
    <w:rsid w:val="7A446FE3"/>
    <w:rsid w:val="7C41882F"/>
    <w:rsid w:val="7D75495F"/>
    <w:rsid w:val="7DD38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6564D"/>
  <w15:chartTrackingRefBased/>
  <w15:docId w15:val="{D2CA6927-09E5-412A-B0A9-CA8162E2BB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297697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efbe66190b94261" /><Relationship Type="http://schemas.openxmlformats.org/officeDocument/2006/relationships/numbering" Target="numbering.xml" Id="Rf3065b3c46514c07" /><Relationship Type="http://schemas.openxmlformats.org/officeDocument/2006/relationships/image" Target="/media/image.jpg" Id="R4009c84be3124d4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2025-03-06T01:47:04.0091764Z</dcterms:created>
  <dcterms:modified xsi:type="dcterms:W3CDTF">2025-04-12T23:43:21.6034055Z</dcterms:modified>
  <dc:creator>ALISON GOMES</dc:creator>
  <lastModifiedBy>ALISON GOMES</lastModifiedBy>
</coreProperties>
</file>